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61"/>
        <w:tblW w:w="51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7"/>
        <w:gridCol w:w="3467"/>
        <w:gridCol w:w="1608"/>
        <w:gridCol w:w="2469"/>
      </w:tblGrid>
      <w:tr w:rsidR="00CB2CD9" w:rsidRPr="007E51E0" w14:paraId="1669633C" w14:textId="77777777" w:rsidTr="00CB2CD9">
        <w:tc>
          <w:tcPr>
            <w:tcW w:w="966" w:type="pct"/>
            <w:vMerge w:val="restart"/>
            <w:vAlign w:val="center"/>
          </w:tcPr>
          <w:p w14:paraId="785DE2EC" w14:textId="77777777" w:rsidR="00CB2CD9" w:rsidRPr="007E51E0" w:rsidRDefault="00CB2CD9" w:rsidP="00596D8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7E51E0">
              <w:rPr>
                <w:noProof/>
                <w:lang w:eastAsia="ro-RO"/>
              </w:rPr>
              <w:drawing>
                <wp:inline distT="0" distB="0" distL="0" distR="0" wp14:anchorId="11217102" wp14:editId="4AF91BF6">
                  <wp:extent cx="1000125" cy="1104900"/>
                  <wp:effectExtent l="0" t="0" r="9525" b="0"/>
                  <wp:docPr id="1" name="Picture 1" descr="https://www.primaria-gagesti-vaslui.ro/ari_afisare_imagine.php?image=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primaria-gagesti-vaslui.ro/ari_afisare_imagine.php?image=8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4" w:type="pct"/>
            <w:gridSpan w:val="3"/>
          </w:tcPr>
          <w:p w14:paraId="44D765CE" w14:textId="77777777" w:rsidR="00CB2CD9" w:rsidRPr="007E51E0" w:rsidRDefault="00CB2CD9" w:rsidP="00596D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E51E0">
              <w:rPr>
                <w:rFonts w:ascii="Times New Roman" w:hAnsi="Times New Roman"/>
                <w:b/>
                <w:bCs/>
                <w:sz w:val="20"/>
                <w:szCs w:val="20"/>
              </w:rPr>
              <w:t>Județul VASLUI</w:t>
            </w:r>
          </w:p>
        </w:tc>
      </w:tr>
      <w:tr w:rsidR="00CB2CD9" w:rsidRPr="007E51E0" w14:paraId="3ABF828B" w14:textId="77777777" w:rsidTr="00CB2CD9">
        <w:tc>
          <w:tcPr>
            <w:tcW w:w="966" w:type="pct"/>
            <w:vMerge/>
          </w:tcPr>
          <w:p w14:paraId="6410AEA4" w14:textId="77777777" w:rsidR="00CB2CD9" w:rsidRPr="007E51E0" w:rsidRDefault="00CB2CD9" w:rsidP="00596D8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34" w:type="pct"/>
            <w:gridSpan w:val="3"/>
          </w:tcPr>
          <w:p w14:paraId="6F08AC1B" w14:textId="77777777" w:rsidR="00CB2CD9" w:rsidRPr="007E51E0" w:rsidRDefault="00CB2CD9" w:rsidP="00596D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E51E0">
              <w:rPr>
                <w:rFonts w:ascii="Times New Roman" w:hAnsi="Times New Roman"/>
                <w:b/>
                <w:bCs/>
                <w:sz w:val="20"/>
                <w:szCs w:val="20"/>
              </w:rPr>
              <w:t>PRIMĂRIA COMUNEI GĂGEȘTI</w:t>
            </w:r>
          </w:p>
        </w:tc>
      </w:tr>
      <w:tr w:rsidR="00CB2CD9" w:rsidRPr="007E51E0" w14:paraId="551CC3C7" w14:textId="77777777" w:rsidTr="00CB2CD9">
        <w:tc>
          <w:tcPr>
            <w:tcW w:w="966" w:type="pct"/>
            <w:vMerge/>
          </w:tcPr>
          <w:p w14:paraId="5FFFD65A" w14:textId="77777777" w:rsidR="00CB2CD9" w:rsidRPr="007E51E0" w:rsidRDefault="00CB2CD9" w:rsidP="00596D8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54" w:type="pct"/>
          </w:tcPr>
          <w:p w14:paraId="74CF1BF3" w14:textId="77777777" w:rsidR="00CB2CD9" w:rsidRPr="007E51E0" w:rsidRDefault="00CB2CD9" w:rsidP="00596D8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51E0">
              <w:rPr>
                <w:rFonts w:ascii="Times New Roman" w:hAnsi="Times New Roman"/>
                <w:b/>
                <w:bCs/>
                <w:sz w:val="20"/>
                <w:szCs w:val="20"/>
              </w:rPr>
              <w:t>Cod de identificare fiscală (CIF)</w:t>
            </w:r>
          </w:p>
          <w:p w14:paraId="487030A3" w14:textId="77777777" w:rsidR="00CB2CD9" w:rsidRPr="007E51E0" w:rsidRDefault="00CB2CD9" w:rsidP="00596D8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51E0">
              <w:rPr>
                <w:rFonts w:ascii="Times New Roman" w:hAnsi="Times New Roman"/>
                <w:b/>
                <w:bCs/>
                <w:sz w:val="20"/>
                <w:szCs w:val="20"/>
              </w:rPr>
              <w:t>3552050</w:t>
            </w:r>
          </w:p>
        </w:tc>
        <w:tc>
          <w:tcPr>
            <w:tcW w:w="2180" w:type="pct"/>
            <w:gridSpan w:val="2"/>
          </w:tcPr>
          <w:p w14:paraId="1306C4B2" w14:textId="77777777" w:rsidR="00CB2CD9" w:rsidRPr="007E51E0" w:rsidRDefault="00CB2CD9" w:rsidP="00596D81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7E51E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Adresa oficială </w:t>
            </w:r>
          </w:p>
          <w:p w14:paraId="05B48E39" w14:textId="77777777" w:rsidR="00CB2CD9" w:rsidRPr="007E51E0" w:rsidRDefault="00CB2CD9" w:rsidP="00596D8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51E0">
              <w:rPr>
                <w:rFonts w:ascii="Times New Roman" w:hAnsi="Times New Roman"/>
                <w:b/>
                <w:bCs/>
                <w:sz w:val="20"/>
                <w:szCs w:val="20"/>
              </w:rPr>
              <w:t>Str. Principală nr.52, Găgești</w:t>
            </w:r>
          </w:p>
          <w:p w14:paraId="7AC0E4F7" w14:textId="77777777" w:rsidR="00CB2CD9" w:rsidRPr="007E51E0" w:rsidRDefault="00CB2CD9" w:rsidP="00596D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7E51E0">
              <w:rPr>
                <w:rFonts w:ascii="Times New Roman" w:hAnsi="Times New Roman"/>
                <w:b/>
                <w:bCs/>
                <w:sz w:val="20"/>
                <w:szCs w:val="20"/>
              </w:rPr>
              <w:t>Tel.0235.429.788</w:t>
            </w:r>
            <w:r w:rsidRPr="007E51E0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; contact@primaria-gagesti-vaslui.ro</w:t>
            </w:r>
          </w:p>
        </w:tc>
      </w:tr>
      <w:tr w:rsidR="00CB2CD9" w:rsidRPr="007E51E0" w14:paraId="4A3FEAD9" w14:textId="77777777" w:rsidTr="00CB2CD9">
        <w:tc>
          <w:tcPr>
            <w:tcW w:w="966" w:type="pct"/>
            <w:vMerge/>
          </w:tcPr>
          <w:p w14:paraId="4B8F806F" w14:textId="77777777" w:rsidR="00CB2CD9" w:rsidRPr="007E51E0" w:rsidRDefault="00CB2CD9" w:rsidP="00596D8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14" w:type="pct"/>
            <w:gridSpan w:val="2"/>
          </w:tcPr>
          <w:p w14:paraId="5B3F05AE" w14:textId="77777777" w:rsidR="00CB2CD9" w:rsidRPr="007E51E0" w:rsidRDefault="00CB2CD9" w:rsidP="00596D8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51E0">
              <w:rPr>
                <w:rFonts w:ascii="Times New Roman" w:hAnsi="Times New Roman"/>
                <w:b/>
                <w:bCs/>
                <w:sz w:val="20"/>
                <w:szCs w:val="20"/>
              </w:rPr>
              <w:t>Număr de înregistrare</w:t>
            </w:r>
          </w:p>
          <w:p w14:paraId="1BC9B882" w14:textId="77777777" w:rsidR="00CB2CD9" w:rsidRPr="007E51E0" w:rsidRDefault="00CB2CD9" w:rsidP="00596D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1" w:type="pct"/>
          </w:tcPr>
          <w:p w14:paraId="24B813F7" w14:textId="77777777" w:rsidR="00CB2CD9" w:rsidRPr="007E51E0" w:rsidRDefault="00CB2CD9" w:rsidP="00596D8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51E0">
              <w:rPr>
                <w:rFonts w:ascii="Times New Roman" w:hAnsi="Times New Roman"/>
                <w:b/>
                <w:bCs/>
                <w:sz w:val="20"/>
                <w:szCs w:val="20"/>
              </w:rPr>
              <w:t>Data</w:t>
            </w:r>
          </w:p>
          <w:p w14:paraId="44E2C22C" w14:textId="77777777" w:rsidR="00CB2CD9" w:rsidRPr="007E51E0" w:rsidRDefault="00CB2CD9" w:rsidP="00596D8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26F90FA" w14:textId="77777777" w:rsidR="00171C82" w:rsidRDefault="00171C82">
      <w:pPr>
        <w:autoSpaceDE w:val="0"/>
        <w:spacing w:after="0" w:line="292" w:lineRule="exact"/>
        <w:rPr>
          <w:lang w:val="it-IT"/>
        </w:rPr>
      </w:pPr>
    </w:p>
    <w:p w14:paraId="4ECA2223" w14:textId="77777777" w:rsidR="00F45DF5" w:rsidRDefault="0049416E" w:rsidP="00CF0A32">
      <w:pPr>
        <w:autoSpaceDE w:val="0"/>
        <w:spacing w:before="240" w:after="240" w:line="240" w:lineRule="auto"/>
        <w:ind w:left="-142" w:right="96"/>
        <w:jc w:val="center"/>
        <w:rPr>
          <w:rFonts w:ascii="TimesNewRomanPS" w:eastAsia="TimesNewRomanPS" w:hAnsi="TimesNewRomanPS"/>
          <w:b/>
          <w:color w:val="000000"/>
          <w:sz w:val="33"/>
        </w:rPr>
      </w:pPr>
      <w:r>
        <w:rPr>
          <w:rFonts w:ascii="TimesNewRomanPS" w:eastAsia="TimesNewRomanPS" w:hAnsi="TimesNewRomanPS"/>
          <w:b/>
          <w:color w:val="000000"/>
          <w:sz w:val="33"/>
        </w:rPr>
        <w:t xml:space="preserve">CERERE </w:t>
      </w:r>
    </w:p>
    <w:p w14:paraId="4DFCCF7A" w14:textId="4196BC7F" w:rsidR="00171C82" w:rsidRDefault="0049416E" w:rsidP="00CF0A32">
      <w:pPr>
        <w:autoSpaceDE w:val="0"/>
        <w:spacing w:before="240" w:after="240" w:line="240" w:lineRule="auto"/>
        <w:ind w:left="-142" w:right="96"/>
        <w:jc w:val="center"/>
      </w:pPr>
      <w:r>
        <w:rPr>
          <w:rFonts w:ascii="TimesNewRomanPSMT" w:eastAsia="TimesNewRomanPSMT" w:hAnsi="TimesNewRomanPSMT"/>
          <w:color w:val="000000"/>
          <w:w w:val="102"/>
          <w:sz w:val="18"/>
        </w:rPr>
        <w:t>pentru emiterea avizului primarului</w:t>
      </w:r>
      <w:bookmarkStart w:id="0" w:name="_GoBack"/>
      <w:bookmarkEnd w:id="0"/>
    </w:p>
    <w:tbl>
      <w:tblPr>
        <w:tblW w:w="9348" w:type="dxa"/>
        <w:tblInd w:w="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48"/>
      </w:tblGrid>
      <w:tr w:rsidR="00171C82" w14:paraId="68F032D6" w14:textId="77777777">
        <w:trPr>
          <w:trHeight w:hRule="exact" w:val="208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06A70" w14:textId="77777777" w:rsidR="00171C82" w:rsidRDefault="0049416E">
            <w:pPr>
              <w:autoSpaceDE w:val="0"/>
              <w:spacing w:before="22" w:after="0" w:line="17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1.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CĂTRE</w:t>
            </w:r>
          </w:p>
        </w:tc>
      </w:tr>
      <w:tr w:rsidR="00171C82" w14:paraId="2FA0A6BB" w14:textId="77777777">
        <w:trPr>
          <w:trHeight w:hRule="exact" w:val="512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B2829" w14:textId="0003355A" w:rsidR="00171C82" w:rsidRDefault="0049416E" w:rsidP="00F45DF5">
            <w:pPr>
              <w:autoSpaceDE w:val="0"/>
              <w:spacing w:before="8" w:after="0" w:line="166" w:lineRule="exact"/>
              <w:ind w:left="100" w:right="1975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  <w:lang w:val="pt-BR"/>
              </w:rPr>
              <w:t xml:space="preserve">Instituția </w:t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  <w:lang w:val="pt-BR"/>
              </w:rPr>
              <w:t xml:space="preserve">primăria municipiului / orașului / comunei · primăria de sector </w:t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  <w:lang w:val="pt-BR"/>
              </w:rPr>
              <w:t>· consiliul județean</w:t>
            </w:r>
          </w:p>
        </w:tc>
      </w:tr>
      <w:tr w:rsidR="00171C82" w14:paraId="600DC1CB" w14:textId="77777777">
        <w:trPr>
          <w:trHeight w:hRule="exact" w:val="17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914BF" w14:textId="77777777" w:rsidR="00171C82" w:rsidRDefault="0049416E">
            <w:pPr>
              <w:autoSpaceDE w:val="0"/>
              <w:spacing w:before="14" w:after="0" w:line="146" w:lineRule="exact"/>
              <w:ind w:left="100"/>
            </w:pPr>
            <w:r>
              <w:rPr>
                <w:rFonts w:ascii="TimesNewRomanPSMT" w:eastAsia="TimesNewRomanPSMT" w:hAnsi="TimesNewRomanPSMT"/>
                <w:color w:val="000000"/>
                <w:w w:val="97"/>
                <w:sz w:val="15"/>
              </w:rPr>
              <w:t xml:space="preserve">Cererea va fi transmisă către primarul general, primarul de sector sau primarul municipiului / orașului / comunei, după caz. </w:t>
            </w:r>
          </w:p>
        </w:tc>
      </w:tr>
    </w:tbl>
    <w:p w14:paraId="0AD083DB" w14:textId="77777777" w:rsidR="00171C82" w:rsidRDefault="00171C82">
      <w:pPr>
        <w:autoSpaceDE w:val="0"/>
        <w:spacing w:after="0" w:line="116" w:lineRule="exact"/>
      </w:pPr>
    </w:p>
    <w:tbl>
      <w:tblPr>
        <w:tblW w:w="9348" w:type="dxa"/>
        <w:tblInd w:w="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94"/>
        <w:gridCol w:w="5454"/>
      </w:tblGrid>
      <w:tr w:rsidR="00171C82" w14:paraId="6A445A19" w14:textId="77777777">
        <w:trPr>
          <w:trHeight w:hRule="exact" w:val="210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F2CBD" w14:textId="77777777" w:rsidR="00171C82" w:rsidRDefault="0049416E">
            <w:pPr>
              <w:autoSpaceDE w:val="0"/>
              <w:spacing w:before="26" w:after="0" w:line="17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2.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SOLICITANTUL — INSTITUȚIA ARHITECTULUI-ȘEF</w:t>
            </w:r>
          </w:p>
        </w:tc>
      </w:tr>
      <w:tr w:rsidR="00171C82" w14:paraId="0043D63A" w14:textId="77777777" w:rsidTr="0039541D">
        <w:trPr>
          <w:trHeight w:hRule="exact" w:val="535"/>
        </w:trPr>
        <w:tc>
          <w:tcPr>
            <w:tcW w:w="389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172A2" w14:textId="77777777" w:rsidR="00171C82" w:rsidRDefault="0049416E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A județului / municipiului București</w:t>
            </w:r>
          </w:p>
        </w:tc>
        <w:tc>
          <w:tcPr>
            <w:tcW w:w="545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78CDC" w14:textId="77777777" w:rsidR="00171C82" w:rsidRDefault="0049416E">
            <w:pPr>
              <w:autoSpaceDE w:val="0"/>
              <w:spacing w:before="26" w:after="0" w:line="146" w:lineRule="exact"/>
              <w:ind w:left="10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 xml:space="preserve">Reprezentată prin </w:t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arhitect-șef</w:t>
            </w:r>
          </w:p>
        </w:tc>
      </w:tr>
    </w:tbl>
    <w:p w14:paraId="457E1DC0" w14:textId="77777777" w:rsidR="00171C82" w:rsidRDefault="00171C82">
      <w:pPr>
        <w:autoSpaceDE w:val="0"/>
        <w:spacing w:after="0" w:line="116" w:lineRule="exact"/>
      </w:pPr>
    </w:p>
    <w:tbl>
      <w:tblPr>
        <w:tblW w:w="9348" w:type="dxa"/>
        <w:tblInd w:w="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48"/>
      </w:tblGrid>
      <w:tr w:rsidR="00171C82" w14:paraId="76389E2D" w14:textId="77777777" w:rsidTr="00CF0A32">
        <w:trPr>
          <w:trHeight w:hRule="exact" w:val="3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82ED0" w14:textId="77777777" w:rsidR="00171C82" w:rsidRDefault="0049416E">
            <w:pPr>
              <w:autoSpaceDE w:val="0"/>
              <w:spacing w:before="26" w:after="0" w:line="17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  <w:lang w:val="it-IT"/>
              </w:rPr>
              <w:t xml:space="preserve"> 3.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  <w:lang w:val="it-IT"/>
              </w:rPr>
              <w:t>SITUAȚIA LEGALĂ APLICABILĂ DIN COD</w:t>
            </w:r>
          </w:p>
        </w:tc>
      </w:tr>
      <w:tr w:rsidR="00171C82" w14:paraId="604E6A62" w14:textId="77777777">
        <w:trPr>
          <w:trHeight w:hRule="exact" w:val="394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92286" w14:textId="77777777" w:rsidR="00171C82" w:rsidRDefault="0049416E">
            <w:pPr>
              <w:autoSpaceDE w:val="0"/>
              <w:spacing w:before="20" w:after="0" w:line="182" w:lineRule="exact"/>
              <w:ind w:left="100"/>
            </w:pP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art. 41 alin. (3) — avizul primarului în cadrul procedurii de consultare reciprocă pentru un plan urbanistic zonal (PUZ) aferent unei investiții ce se realizează pe teritoriul mai multor unități administrativ-teritoriale</w:t>
            </w:r>
          </w:p>
        </w:tc>
      </w:tr>
      <w:tr w:rsidR="00171C82" w14:paraId="276684C0" w14:textId="77777777">
        <w:trPr>
          <w:trHeight w:hRule="exact" w:val="39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42D9C" w14:textId="77777777" w:rsidR="00171C82" w:rsidRDefault="0049416E">
            <w:pPr>
              <w:autoSpaceDE w:val="0"/>
              <w:spacing w:before="20" w:after="0" w:line="184" w:lineRule="exact"/>
              <w:ind w:left="100" w:right="144"/>
            </w:pP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art. 69 alin. (3) — avizul prealabil, favorabil, al primarului, necesar în vederea aprobării de către președintele consiliului județean a avizului de inițiere pentru un PUZ al cărui teritoriu reglementat implică cel puțin două unități administrativ-terito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>riale</w:t>
            </w:r>
          </w:p>
        </w:tc>
      </w:tr>
      <w:tr w:rsidR="00171C82" w14:paraId="41D39945" w14:textId="77777777">
        <w:trPr>
          <w:trHeight w:hRule="exact" w:val="394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F93BE" w14:textId="77777777" w:rsidR="00171C82" w:rsidRDefault="0049416E">
            <w:pPr>
              <w:autoSpaceDE w:val="0"/>
              <w:spacing w:before="16" w:after="0" w:line="184" w:lineRule="exact"/>
              <w:ind w:left="100" w:right="432"/>
            </w:pPr>
            <w:r>
              <w:rPr>
                <w:rFonts w:ascii="SegoeUISymbol" w:eastAsia="SegoeUISymbol" w:hAnsi="SegoeUISymbol"/>
                <w:color w:val="000000"/>
                <w:w w:val="103"/>
                <w:sz w:val="15"/>
                <w:lang w:val="it-IT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 xml:space="preserve"> art. 304 alin. (3) — avizul prealabil al primarului, necesar în vederea emiterii autorizației de construire / desființare de către președintele consiliului județean, pentru lucrări pe imobile care depășesc limita unei localități sau în localitățile care n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  <w:lang w:val="it-IT"/>
              </w:rPr>
              <w:t>u dețin structuri de specialitate</w:t>
            </w:r>
          </w:p>
        </w:tc>
      </w:tr>
    </w:tbl>
    <w:p w14:paraId="6DABBD36" w14:textId="77777777" w:rsidR="00171C82" w:rsidRDefault="00171C82">
      <w:pPr>
        <w:autoSpaceDE w:val="0"/>
        <w:spacing w:after="0" w:line="118" w:lineRule="exact"/>
        <w:rPr>
          <w:lang w:val="it-IT"/>
        </w:rPr>
      </w:pPr>
    </w:p>
    <w:tbl>
      <w:tblPr>
        <w:tblW w:w="9348" w:type="dxa"/>
        <w:tblInd w:w="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8"/>
        <w:gridCol w:w="1558"/>
        <w:gridCol w:w="2336"/>
        <w:gridCol w:w="780"/>
        <w:gridCol w:w="780"/>
        <w:gridCol w:w="2336"/>
      </w:tblGrid>
      <w:tr w:rsidR="00171C82" w14:paraId="7AFF3CDC" w14:textId="77777777">
        <w:trPr>
          <w:trHeight w:hRule="exact" w:val="208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6B5F4" w14:textId="77777777" w:rsidR="00171C82" w:rsidRDefault="0049416E">
            <w:pPr>
              <w:autoSpaceDE w:val="0"/>
              <w:spacing w:before="22" w:after="0" w:line="17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  <w:lang w:val="it-IT"/>
              </w:rPr>
              <w:t xml:space="preserve"> </w:t>
            </w: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4.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IMOBILUL</w:t>
            </w:r>
          </w:p>
        </w:tc>
      </w:tr>
      <w:tr w:rsidR="00171C82" w14:paraId="12DF5608" w14:textId="77777777">
        <w:trPr>
          <w:trHeight w:hRule="exact" w:val="218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EC16E" w14:textId="77777777" w:rsidR="00171C82" w:rsidRDefault="0049416E">
            <w:pPr>
              <w:autoSpaceDE w:val="0"/>
              <w:spacing w:before="46" w:after="0" w:line="162" w:lineRule="exact"/>
              <w:ind w:left="140"/>
            </w:pP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teren     </w:t>
            </w: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construcții</w:t>
            </w:r>
          </w:p>
        </w:tc>
      </w:tr>
      <w:tr w:rsidR="00171C82" w14:paraId="76CE755D" w14:textId="77777777" w:rsidTr="0039541D">
        <w:trPr>
          <w:trHeight w:hRule="exact" w:val="530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425CF" w14:textId="77777777" w:rsidR="00171C82" w:rsidRDefault="0049416E">
            <w:pPr>
              <w:autoSpaceDE w:val="0"/>
              <w:spacing w:before="24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Județ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B32D1" w14:textId="77777777" w:rsidR="00171C82" w:rsidRDefault="0049416E">
            <w:pPr>
              <w:autoSpaceDE w:val="0"/>
              <w:spacing w:before="24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Municipiu / oraș / comună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953BF" w14:textId="77777777" w:rsidR="00171C82" w:rsidRDefault="0049416E">
            <w:pPr>
              <w:autoSpaceDE w:val="0"/>
              <w:spacing w:before="24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Sat / sector</w:t>
            </w:r>
          </w:p>
        </w:tc>
      </w:tr>
      <w:tr w:rsidR="00171C82" w14:paraId="7BDDC46F" w14:textId="77777777" w:rsidTr="00CF0A32">
        <w:trPr>
          <w:trHeight w:hRule="exact" w:val="419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796CB7" w14:textId="77777777" w:rsidR="00171C82" w:rsidRDefault="0049416E">
            <w:pPr>
              <w:autoSpaceDE w:val="0"/>
              <w:spacing w:before="28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Cod poștal</w:t>
            </w:r>
          </w:p>
        </w:tc>
        <w:tc>
          <w:tcPr>
            <w:tcW w:w="4674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4C931A" w14:textId="77777777" w:rsidR="00171C82" w:rsidRDefault="0049416E">
            <w:pPr>
              <w:autoSpaceDE w:val="0"/>
              <w:spacing w:before="28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Strada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4387D" w14:textId="77777777" w:rsidR="00171C82" w:rsidRDefault="0049416E">
            <w:pPr>
              <w:autoSpaceDE w:val="0"/>
              <w:spacing w:before="28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810EA" w14:textId="77777777" w:rsidR="00171C82" w:rsidRDefault="0049416E">
            <w:pPr>
              <w:autoSpaceDE w:val="0"/>
              <w:spacing w:before="28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Bl. / sc. / et. / ap.</w:t>
            </w:r>
          </w:p>
        </w:tc>
      </w:tr>
      <w:tr w:rsidR="00171C82" w14:paraId="4E844389" w14:textId="77777777" w:rsidTr="0039541D">
        <w:trPr>
          <w:trHeight w:hRule="exact" w:val="431"/>
        </w:trPr>
        <w:tc>
          <w:tcPr>
            <w:tcW w:w="545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5D7F4" w14:textId="6478D339" w:rsidR="00171C82" w:rsidRDefault="0049416E" w:rsidP="00F45DF5">
            <w:pPr>
              <w:autoSpaceDE w:val="0"/>
              <w:spacing w:before="4" w:after="0" w:line="166" w:lineRule="exact"/>
              <w:ind w:left="100" w:right="782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  <w:lang w:val="pt-BR"/>
              </w:rPr>
              <w:t xml:space="preserve">Număr cadastral </w:t>
            </w:r>
            <w:r>
              <w:rPr>
                <w:rFonts w:ascii="TimesNewRomanPS" w:eastAsia="TimesNewRomanPS" w:hAnsi="TimesNewRomanPS"/>
                <w:i/>
                <w:color w:val="7A7A7A"/>
                <w:w w:val="97"/>
                <w:sz w:val="15"/>
                <w:lang w:val="pt-BR"/>
              </w:rPr>
              <w:t>dacă imobilul e înscris în e-Terra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FA6869" w14:textId="77777777" w:rsidR="00171C82" w:rsidRDefault="0049416E">
            <w:pPr>
              <w:autoSpaceDE w:val="0"/>
              <w:spacing w:before="24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Carte funciară nr.</w:t>
            </w:r>
          </w:p>
        </w:tc>
      </w:tr>
    </w:tbl>
    <w:p w14:paraId="431FABDF" w14:textId="77777777" w:rsidR="00171C82" w:rsidRDefault="00171C82">
      <w:pPr>
        <w:autoSpaceDE w:val="0"/>
        <w:spacing w:after="0" w:line="114" w:lineRule="exact"/>
      </w:pPr>
    </w:p>
    <w:tbl>
      <w:tblPr>
        <w:tblW w:w="9348" w:type="dxa"/>
        <w:tblInd w:w="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48"/>
      </w:tblGrid>
      <w:tr w:rsidR="00171C82" w14:paraId="02A959F3" w14:textId="77777777">
        <w:trPr>
          <w:trHeight w:hRule="exact" w:val="212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16055" w14:textId="77777777" w:rsidR="00171C82" w:rsidRDefault="0049416E">
            <w:pPr>
              <w:autoSpaceDE w:val="0"/>
              <w:spacing w:before="30" w:after="0" w:line="174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5.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 xml:space="preserve">ANEXEZ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PREZENTEI</w:t>
            </w:r>
          </w:p>
        </w:tc>
      </w:tr>
      <w:tr w:rsidR="00171C82" w14:paraId="4B31C554" w14:textId="77777777" w:rsidTr="0039541D">
        <w:trPr>
          <w:trHeight w:hRule="exact" w:val="37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C742D" w14:textId="77777777" w:rsidR="00171C82" w:rsidRDefault="0049416E">
            <w:pPr>
              <w:autoSpaceDE w:val="0"/>
              <w:spacing w:before="44" w:after="0" w:line="160" w:lineRule="exact"/>
              <w:ind w:left="100"/>
            </w:pPr>
            <w:r>
              <w:rPr>
                <w:rFonts w:ascii="SegoeUISymbol" w:eastAsia="SegoeUISymbol" w:hAnsi="SegoeUISymbol"/>
                <w:color w:val="000000"/>
                <w:w w:val="103"/>
                <w:sz w:val="15"/>
              </w:rPr>
              <w:t>☐</w:t>
            </w:r>
            <w:r>
              <w:rPr>
                <w:rFonts w:ascii="TimesNewRomanPSMT" w:eastAsia="TimesNewRomanPSMT" w:hAnsi="TimesNewRomanPSMT"/>
                <w:color w:val="000000"/>
                <w:w w:val="103"/>
                <w:sz w:val="15"/>
              </w:rPr>
              <w:t xml:space="preserve"> copie după Certificatul de urbanism, împreună cu planurile-anexă</w:t>
            </w:r>
          </w:p>
        </w:tc>
      </w:tr>
    </w:tbl>
    <w:p w14:paraId="4F6C1655" w14:textId="77777777" w:rsidR="00171C82" w:rsidRDefault="00171C82">
      <w:pPr>
        <w:autoSpaceDE w:val="0"/>
        <w:spacing w:after="0" w:line="116" w:lineRule="exact"/>
      </w:pPr>
    </w:p>
    <w:tbl>
      <w:tblPr>
        <w:tblW w:w="9348" w:type="dxa"/>
        <w:tblInd w:w="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8"/>
        <w:gridCol w:w="4674"/>
        <w:gridCol w:w="3116"/>
      </w:tblGrid>
      <w:tr w:rsidR="00171C82" w14:paraId="558A9DB5" w14:textId="77777777">
        <w:trPr>
          <w:trHeight w:hRule="exact" w:val="212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1AD86" w14:textId="77777777" w:rsidR="00171C82" w:rsidRDefault="0049416E">
            <w:pPr>
              <w:autoSpaceDE w:val="0"/>
              <w:spacing w:before="26" w:after="0" w:line="17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00000"/>
                <w:w w:val="103"/>
                <w:sz w:val="15"/>
              </w:rPr>
              <w:t xml:space="preserve"> 6. </w:t>
            </w:r>
            <w:r>
              <w:rPr>
                <w:rFonts w:ascii="TimesNewRomanPS" w:eastAsia="TimesNewRomanPS" w:hAnsi="TimesNewRomanPS"/>
                <w:b/>
                <w:color w:val="000000"/>
                <w:w w:val="102"/>
                <w:sz w:val="17"/>
              </w:rPr>
              <w:t>DATA ȘI SEMNĂTURA</w:t>
            </w:r>
          </w:p>
        </w:tc>
      </w:tr>
      <w:tr w:rsidR="00171C82" w14:paraId="0CD8A1C7" w14:textId="77777777">
        <w:trPr>
          <w:trHeight w:hRule="exact" w:val="188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11327" w14:textId="77777777" w:rsidR="00171C82" w:rsidRDefault="0049416E">
            <w:pPr>
              <w:autoSpaceDE w:val="0"/>
              <w:spacing w:before="14" w:after="0" w:line="166" w:lineRule="exact"/>
              <w:ind w:left="100"/>
            </w:pPr>
            <w:r>
              <w:rPr>
                <w:rFonts w:ascii="TimesNewRomanPS" w:eastAsia="TimesNewRomanPS" w:hAnsi="TimesNewRomanPS"/>
                <w:i/>
                <w:color w:val="000000"/>
                <w:w w:val="97"/>
                <w:sz w:val="17"/>
              </w:rPr>
              <w:t>Declar pe propria răspundere, cunoscând prevederile legii penale privind falsul în declarații, că datele înscrise sunt reale și exacte.</w:t>
            </w:r>
          </w:p>
        </w:tc>
      </w:tr>
      <w:tr w:rsidR="00171C82" w14:paraId="1B813552" w14:textId="77777777" w:rsidTr="0039541D">
        <w:trPr>
          <w:trHeight w:hRule="exact" w:val="610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30444" w14:textId="77777777" w:rsidR="00171C82" w:rsidRDefault="0049416E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78EA6" w14:textId="77777777" w:rsidR="00171C82" w:rsidRDefault="0049416E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Arhitectul-șef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87084" w14:textId="77777777" w:rsidR="00171C82" w:rsidRDefault="0049416E">
            <w:pPr>
              <w:autoSpaceDE w:val="0"/>
              <w:spacing w:before="26" w:after="0" w:line="146" w:lineRule="exact"/>
              <w:ind w:left="100"/>
            </w:pP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15"/>
              </w:rPr>
              <w:t>Semnătura</w:t>
            </w:r>
          </w:p>
        </w:tc>
      </w:tr>
    </w:tbl>
    <w:p w14:paraId="12CF12EA" w14:textId="77777777" w:rsidR="0039541D" w:rsidRDefault="0039541D" w:rsidP="00CF0A32">
      <w:pPr>
        <w:tabs>
          <w:tab w:val="left" w:pos="4234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26C9AD34" w14:textId="77777777" w:rsidR="0039541D" w:rsidRDefault="0039541D" w:rsidP="00CF0A32">
      <w:pPr>
        <w:tabs>
          <w:tab w:val="left" w:pos="4234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68E23C5A" w14:textId="77777777" w:rsidR="0039541D" w:rsidRDefault="0039541D" w:rsidP="00CF0A32">
      <w:pPr>
        <w:tabs>
          <w:tab w:val="left" w:pos="4234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03F00A94" w14:textId="77777777" w:rsidR="0039541D" w:rsidRDefault="0039541D" w:rsidP="00CF0A32">
      <w:pPr>
        <w:tabs>
          <w:tab w:val="left" w:pos="4234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6940F059" w14:textId="77777777" w:rsidR="0039541D" w:rsidRDefault="0039541D" w:rsidP="00CF0A32">
      <w:pPr>
        <w:tabs>
          <w:tab w:val="left" w:pos="4234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7F7B2045" w14:textId="77777777" w:rsidR="0039541D" w:rsidRDefault="0039541D" w:rsidP="00CF0A32">
      <w:pPr>
        <w:tabs>
          <w:tab w:val="left" w:pos="4234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45947D29" w14:textId="77777777" w:rsidR="0039541D" w:rsidRDefault="0039541D" w:rsidP="00CF0A32">
      <w:pPr>
        <w:tabs>
          <w:tab w:val="left" w:pos="4234"/>
        </w:tabs>
        <w:autoSpaceDE w:val="0"/>
        <w:spacing w:before="240" w:after="0" w:line="144" w:lineRule="exact"/>
        <w:rPr>
          <w:rFonts w:ascii="TimesNewRomanPSMT" w:eastAsia="TimesNewRomanPSMT" w:hAnsi="TimesNewRomanPSMT"/>
          <w:color w:val="595959"/>
          <w:w w:val="97"/>
          <w:sz w:val="15"/>
          <w:lang w:val="it-IT"/>
        </w:rPr>
      </w:pPr>
    </w:p>
    <w:p w14:paraId="34B075CF" w14:textId="3191E895" w:rsidR="00171C82" w:rsidRDefault="0049416E" w:rsidP="00CF0A32">
      <w:pPr>
        <w:tabs>
          <w:tab w:val="left" w:pos="4234"/>
        </w:tabs>
        <w:autoSpaceDE w:val="0"/>
        <w:spacing w:before="240" w:after="0" w:line="144" w:lineRule="exact"/>
        <w:rPr>
          <w:lang w:val="it-IT"/>
        </w:rPr>
      </w:pPr>
      <w:r>
        <w:rPr>
          <w:rFonts w:ascii="TimesNewRomanPSMT" w:eastAsia="TimesNewRomanPSMT" w:hAnsi="TimesNewRomanPSMT"/>
          <w:color w:val="595959"/>
          <w:w w:val="97"/>
          <w:sz w:val="15"/>
          <w:lang w:val="it-IT"/>
        </w:rPr>
        <w:t xml:space="preserve">F_A_05 · versiunea 1.0 </w:t>
      </w:r>
      <w:r>
        <w:rPr>
          <w:lang w:val="it-IT"/>
        </w:rPr>
        <w:tab/>
      </w:r>
      <w:r>
        <w:rPr>
          <w:rFonts w:ascii="TimesNewRomanPSMT" w:eastAsia="TimesNewRomanPSMT" w:hAnsi="TimesNewRomanPSMT"/>
          <w:color w:val="595959"/>
          <w:w w:val="97"/>
          <w:sz w:val="15"/>
          <w:lang w:val="it-IT"/>
        </w:rPr>
        <w:t>pagina 1 din 1</w:t>
      </w:r>
    </w:p>
    <w:sectPr w:rsidR="00171C82" w:rsidSect="00F45DF5">
      <w:pgSz w:w="11906" w:h="16838" w:code="9"/>
      <w:pgMar w:top="851" w:right="1440" w:bottom="79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35D829" w14:textId="77777777" w:rsidR="0049416E" w:rsidRDefault="0049416E">
      <w:pPr>
        <w:spacing w:after="0" w:line="240" w:lineRule="auto"/>
      </w:pPr>
      <w:r>
        <w:separator/>
      </w:r>
    </w:p>
  </w:endnote>
  <w:endnote w:type="continuationSeparator" w:id="0">
    <w:p w14:paraId="2C8AFE1D" w14:textId="77777777" w:rsidR="0049416E" w:rsidRDefault="00494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charset w:val="00"/>
    <w:family w:val="roman"/>
    <w:pitch w:val="default"/>
  </w:font>
  <w:font w:name="TimesNewRomanPSMT">
    <w:altName w:val="Times New Roman"/>
    <w:charset w:val="00"/>
    <w:family w:val="roman"/>
    <w:pitch w:val="default"/>
  </w:font>
  <w:font w:name="SegoeUISymbol">
    <w:altName w:val="Segoe U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E320E6" w14:textId="77777777" w:rsidR="0049416E" w:rsidRDefault="0049416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D0718B2" w14:textId="77777777" w:rsidR="0049416E" w:rsidRDefault="004941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C82"/>
    <w:rsid w:val="00024207"/>
    <w:rsid w:val="00066A65"/>
    <w:rsid w:val="00171C82"/>
    <w:rsid w:val="00370F11"/>
    <w:rsid w:val="0039541D"/>
    <w:rsid w:val="0049416E"/>
    <w:rsid w:val="004B39C5"/>
    <w:rsid w:val="00CB2CD9"/>
    <w:rsid w:val="00CF0A32"/>
    <w:rsid w:val="00EB5B81"/>
    <w:rsid w:val="00F4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B9D495"/>
  <w15:docId w15:val="{F2132AA2-0F4E-47C6-94B2-9EA7D9C5B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/>
    </w:pPr>
    <w:rPr>
      <w:rFonts w:eastAsia="Times New Roman"/>
      <w:kern w:val="0"/>
      <w:sz w:val="22"/>
      <w:szCs w:val="22"/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hAnsi="Calibri Light"/>
      <w:color w:val="2F5496"/>
      <w:kern w:val="3"/>
      <w:sz w:val="40"/>
      <w:szCs w:val="40"/>
      <w:lang w:val="en-GB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hAnsi="Calibri Light"/>
      <w:color w:val="2F5496"/>
      <w:kern w:val="3"/>
      <w:sz w:val="32"/>
      <w:szCs w:val="32"/>
      <w:lang w:val="en-GB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kern w:val="3"/>
      <w:sz w:val="28"/>
      <w:szCs w:val="28"/>
      <w:lang w:val="en-GB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  <w:kern w:val="3"/>
      <w:sz w:val="24"/>
      <w:szCs w:val="24"/>
      <w:lang w:val="en-GB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  <w:kern w:val="3"/>
      <w:sz w:val="24"/>
      <w:szCs w:val="24"/>
      <w:lang w:val="en-GB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  <w:kern w:val="3"/>
      <w:sz w:val="24"/>
      <w:szCs w:val="24"/>
      <w:lang w:val="en-GB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color w:val="595959"/>
      <w:kern w:val="3"/>
      <w:sz w:val="24"/>
      <w:szCs w:val="24"/>
      <w:lang w:val="en-GB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i/>
      <w:iCs/>
      <w:color w:val="272727"/>
      <w:kern w:val="3"/>
      <w:sz w:val="24"/>
      <w:szCs w:val="24"/>
      <w:lang w:val="en-GB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color w:val="272727"/>
      <w:kern w:val="3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Calibri Light" w:hAnsi="Calibri Light"/>
      <w:spacing w:val="-10"/>
      <w:kern w:val="3"/>
      <w:sz w:val="56"/>
      <w:szCs w:val="56"/>
      <w:lang w:val="en-GB"/>
    </w:rPr>
  </w:style>
  <w:style w:type="character" w:customStyle="1" w:styleId="TitleChar">
    <w:name w:val="Title Char"/>
    <w:basedOn w:val="DefaultParagraphFont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color w:val="595959"/>
      <w:spacing w:val="15"/>
      <w:kern w:val="3"/>
      <w:sz w:val="28"/>
      <w:szCs w:val="28"/>
      <w:lang w:val="en-GB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 w:after="160"/>
      <w:jc w:val="center"/>
    </w:pPr>
    <w:rPr>
      <w:rFonts w:eastAsia="Calibri"/>
      <w:i/>
      <w:iCs/>
      <w:color w:val="404040"/>
      <w:kern w:val="3"/>
      <w:sz w:val="24"/>
      <w:szCs w:val="24"/>
      <w:lang w:val="en-GB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spacing w:after="160"/>
      <w:ind w:left="720"/>
    </w:pPr>
    <w:rPr>
      <w:rFonts w:eastAsia="Calibri"/>
      <w:kern w:val="3"/>
      <w:sz w:val="24"/>
      <w:szCs w:val="24"/>
      <w:lang w:val="en-GB"/>
    </w:rPr>
  </w:style>
  <w:style w:type="character" w:styleId="IntenseEmphasis">
    <w:name w:val="Intense Emphasis"/>
    <w:basedOn w:val="DefaultParagraphFont"/>
    <w:rPr>
      <w:i/>
      <w:iCs/>
      <w:color w:val="2F5496"/>
    </w:rPr>
  </w:style>
  <w:style w:type="paragraph" w:styleId="IntenseQuote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eastAsia="Calibri"/>
      <w:i/>
      <w:iCs/>
      <w:color w:val="2F5496"/>
      <w:kern w:val="3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rPr>
      <w:i/>
      <w:iCs/>
      <w:color w:val="2F5496"/>
    </w:rPr>
  </w:style>
  <w:style w:type="character" w:styleId="IntenseReference">
    <w:name w:val="Intense Reference"/>
    <w:basedOn w:val="DefaultParagraphFont"/>
    <w:rPr>
      <w:b/>
      <w:bCs/>
      <w:smallCaps/>
      <w:color w:val="2F5496"/>
      <w:spacing w:val="5"/>
    </w:rPr>
  </w:style>
  <w:style w:type="character" w:styleId="Hyperlink">
    <w:name w:val="Hyperlink"/>
    <w:basedOn w:val="DefaultParagraphFont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1683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Urbanism 4</dc:creator>
  <dc:description/>
  <cp:lastModifiedBy>User</cp:lastModifiedBy>
  <cp:revision>2</cp:revision>
  <dcterms:created xsi:type="dcterms:W3CDTF">2026-09-14T12:06:00Z</dcterms:created>
  <dcterms:modified xsi:type="dcterms:W3CDTF">2026-09-14T12:06:00Z</dcterms:modified>
</cp:coreProperties>
</file>