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F56CB" w:rsidRDefault="006F56CB">
      <w:pPr>
        <w:pStyle w:val="ParagraphStyle0"/>
        <w:framePr w:w="4425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6F56CB" w:rsidRDefault="00BC1A46">
      <w:pPr>
        <w:pStyle w:val="ParagraphStyle1"/>
        <w:framePr w:w="442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6F56CB" w:rsidRDefault="006F56CB">
      <w:pPr>
        <w:pStyle w:val="ParagraphStyle0"/>
        <w:framePr w:w="4410" w:h="285" w:hRule="exact" w:wrap="none" w:vAnchor="page" w:hAnchor="margin" w:x="4538" w:y="1432"/>
        <w:rPr>
          <w:rStyle w:val="FakeCharacterStyle"/>
        </w:rPr>
      </w:pPr>
    </w:p>
    <w:p w:rsidR="006F56CB" w:rsidRDefault="00BC1A46">
      <w:pPr>
        <w:pStyle w:val="ParagraphStyle1"/>
        <w:framePr w:w="4410" w:h="225" w:hRule="exact" w:wrap="none" w:vAnchor="page" w:hAnchor="margin" w:x="45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6F56CB" w:rsidRDefault="006F56CB">
      <w:pPr>
        <w:pStyle w:val="ParagraphStyle0"/>
        <w:framePr w:w="870" w:h="285" w:hRule="exact" w:wrap="none" w:vAnchor="page" w:hAnchor="margin" w:x="9022" w:y="1432"/>
        <w:rPr>
          <w:rStyle w:val="FakeCharacterStyle"/>
        </w:rPr>
      </w:pPr>
    </w:p>
    <w:p w:rsidR="006F56CB" w:rsidRDefault="00BC1A46">
      <w:pPr>
        <w:pStyle w:val="ParagraphStyle1"/>
        <w:framePr w:w="870" w:h="225" w:hRule="exact" w:wrap="none" w:vAnchor="page" w:hAnchor="margin" w:x="902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6F56CB" w:rsidRDefault="006F56CB">
      <w:pPr>
        <w:pStyle w:val="ParagraphStyle0"/>
        <w:framePr w:w="780" w:h="285" w:hRule="exact" w:wrap="none" w:vAnchor="page" w:hAnchor="margin" w:x="9968" w:y="1432"/>
        <w:rPr>
          <w:rStyle w:val="FakeCharacterStyle"/>
        </w:rPr>
      </w:pPr>
    </w:p>
    <w:p w:rsidR="006F56CB" w:rsidRDefault="00BC1A46">
      <w:pPr>
        <w:pStyle w:val="ParagraphStyle1"/>
        <w:framePr w:w="780" w:h="225" w:hRule="exact" w:wrap="none" w:vAnchor="page" w:hAnchor="margin" w:x="996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6F56CB" w:rsidRDefault="006F56CB">
      <w:pPr>
        <w:pStyle w:val="ParagraphStyle2"/>
        <w:framePr w:w="4425" w:h="735" w:hRule="exact" w:wrap="none" w:vAnchor="page" w:hAnchor="margin" w:x="38" w:y="1702"/>
        <w:rPr>
          <w:rStyle w:val="FakeCharacterStyle"/>
        </w:rPr>
      </w:pPr>
    </w:p>
    <w:p w:rsidR="006F56CB" w:rsidRDefault="00BC1A46">
      <w:pPr>
        <w:pStyle w:val="ParagraphStyle3"/>
        <w:framePr w:w="4425" w:h="675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1.cerere tip completata integral, semnata si stampilata(dupa caz)</w:t>
      </w:r>
    </w:p>
    <w:p w:rsidR="006F56CB" w:rsidRDefault="006F56CB">
      <w:pPr>
        <w:pStyle w:val="ParagraphStyle2"/>
        <w:framePr w:w="4410" w:h="735" w:hRule="exact" w:wrap="none" w:vAnchor="page" w:hAnchor="margin" w:x="4538" w:y="1702"/>
        <w:rPr>
          <w:rStyle w:val="FakeCharacterStyle"/>
        </w:rPr>
      </w:pPr>
    </w:p>
    <w:p w:rsidR="006F56CB" w:rsidRDefault="00BC1A46">
      <w:pPr>
        <w:pStyle w:val="ParagraphStyle3"/>
        <w:framePr w:w="4410" w:h="675" w:hRule="exact" w:wrap="none" w:vAnchor="page" w:hAnchor="margin" w:x="45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inclusiv data terminarii lucrarii, valoarea lucrarii fara TVA si numar de telefon al persoanei de contact; - timp mediu de completare: 3 min.</w:t>
      </w:r>
    </w:p>
    <w:p w:rsidR="006F56CB" w:rsidRDefault="006F56CB">
      <w:pPr>
        <w:pStyle w:val="ParagraphStyle4"/>
        <w:framePr w:w="870" w:h="735" w:hRule="exact" w:wrap="none" w:vAnchor="page" w:hAnchor="margin" w:x="9022" w:y="1702"/>
        <w:rPr>
          <w:rStyle w:val="FakeCharacterStyle"/>
        </w:rPr>
      </w:pPr>
    </w:p>
    <w:p w:rsidR="006F56CB" w:rsidRDefault="00BC1A46">
      <w:pPr>
        <w:pStyle w:val="ParagraphStyle5"/>
        <w:framePr w:w="870" w:h="675" w:hRule="exact" w:wrap="none" w:vAnchor="page" w:hAnchor="margin" w:x="9022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735" w:hRule="exact" w:wrap="none" w:vAnchor="page" w:hAnchor="margin" w:x="9968" w:y="1702"/>
        <w:rPr>
          <w:rStyle w:val="FakeCharacterStyle"/>
        </w:rPr>
      </w:pPr>
    </w:p>
    <w:p w:rsidR="006F56CB" w:rsidRDefault="006F56CB">
      <w:pPr>
        <w:pStyle w:val="ParagraphStyle3"/>
        <w:framePr w:w="780" w:h="675" w:hRule="exact" w:wrap="none" w:vAnchor="page" w:hAnchor="margin" w:x="9968" w:y="173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510" w:hRule="exact" w:wrap="none" w:vAnchor="page" w:hAnchor="margin" w:x="38" w:y="2422"/>
        <w:rPr>
          <w:rStyle w:val="FakeCharacterStyle"/>
        </w:rPr>
      </w:pPr>
    </w:p>
    <w:p w:rsidR="006F56CB" w:rsidRDefault="00BC1A46">
      <w:pPr>
        <w:pStyle w:val="ParagraphStyle3"/>
        <w:framePr w:w="4425" w:h="450" w:hRule="exact" w:wrap="none" w:vAnchor="page" w:hAnchor="margin" w:x="38" w:y="24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2.comunicare privind incheierea executiei lucrarilor</w:t>
      </w:r>
    </w:p>
    <w:p w:rsidR="006F56CB" w:rsidRDefault="006F56CB">
      <w:pPr>
        <w:pStyle w:val="ParagraphStyle2"/>
        <w:framePr w:w="4410" w:h="510" w:hRule="exact" w:wrap="none" w:vAnchor="page" w:hAnchor="margin" w:x="4538" w:y="2422"/>
        <w:rPr>
          <w:rStyle w:val="FakeCharacterStyle"/>
        </w:rPr>
      </w:pPr>
    </w:p>
    <w:p w:rsidR="006F56CB" w:rsidRDefault="00BC1A46">
      <w:pPr>
        <w:pStyle w:val="ParagraphStyle3"/>
        <w:framePr w:w="4410" w:h="450" w:hRule="exact" w:wrap="none" w:vAnchor="page" w:hAnchor="margin" w:x="4538" w:y="24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formular F_NOT_07- timp mediu de completare 5-6 min.</w:t>
      </w:r>
    </w:p>
    <w:p w:rsidR="006F56CB" w:rsidRDefault="006F56CB">
      <w:pPr>
        <w:pStyle w:val="ParagraphStyle4"/>
        <w:framePr w:w="870" w:h="510" w:hRule="exact" w:wrap="none" w:vAnchor="page" w:hAnchor="margin" w:x="9022" w:y="2422"/>
        <w:rPr>
          <w:rStyle w:val="FakeCharacterStyle"/>
        </w:rPr>
      </w:pPr>
    </w:p>
    <w:p w:rsidR="006F56CB" w:rsidRDefault="00BC1A46">
      <w:pPr>
        <w:pStyle w:val="ParagraphStyle5"/>
        <w:framePr w:w="870" w:h="450" w:hRule="exact" w:wrap="none" w:vAnchor="page" w:hAnchor="margin" w:x="9022" w:y="245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510" w:hRule="exact" w:wrap="none" w:vAnchor="page" w:hAnchor="margin" w:x="9968" w:y="2422"/>
        <w:rPr>
          <w:rStyle w:val="FakeCharacterStyle"/>
        </w:rPr>
      </w:pPr>
    </w:p>
    <w:p w:rsidR="006F56CB" w:rsidRDefault="006F56CB">
      <w:pPr>
        <w:pStyle w:val="ParagraphStyle3"/>
        <w:framePr w:w="780" w:h="450" w:hRule="exact" w:wrap="none" w:vAnchor="page" w:hAnchor="margin" w:x="9968" w:y="245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510" w:hRule="exact" w:wrap="none" w:vAnchor="page" w:hAnchor="margin" w:x="38" w:y="2918"/>
        <w:rPr>
          <w:rStyle w:val="FakeCharacterStyle"/>
        </w:rPr>
      </w:pPr>
    </w:p>
    <w:p w:rsidR="006F56CB" w:rsidRDefault="00BC1A46">
      <w:pPr>
        <w:pStyle w:val="ParagraphStyle3"/>
        <w:framePr w:w="4425" w:h="450" w:hRule="exact" w:wrap="none" w:vAnchor="page" w:hAnchor="margin" w:x="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3.declaratie privind valoarea reala a lucrarilor executate in baza A.C</w:t>
      </w:r>
    </w:p>
    <w:p w:rsidR="006F56CB" w:rsidRDefault="006F56CB">
      <w:pPr>
        <w:pStyle w:val="ParagraphStyle2"/>
        <w:framePr w:w="4410" w:h="510" w:hRule="exact" w:wrap="none" w:vAnchor="page" w:hAnchor="margin" w:x="4538" w:y="2918"/>
        <w:rPr>
          <w:rStyle w:val="FakeCharacterStyle"/>
        </w:rPr>
      </w:pPr>
    </w:p>
    <w:p w:rsidR="006F56CB" w:rsidRDefault="00BC1A46">
      <w:pPr>
        <w:pStyle w:val="ParagraphStyle3"/>
        <w:framePr w:w="4410" w:h="450" w:hRule="exact" w:wrap="none" w:vAnchor="page" w:hAnchor="margin" w:x="45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conform Ordin nr 2594/2016</w:t>
      </w:r>
    </w:p>
    <w:p w:rsidR="006F56CB" w:rsidRDefault="006F56CB">
      <w:pPr>
        <w:pStyle w:val="ParagraphStyle4"/>
        <w:framePr w:w="870" w:h="510" w:hRule="exact" w:wrap="none" w:vAnchor="page" w:hAnchor="margin" w:x="9022" w:y="2918"/>
        <w:rPr>
          <w:rStyle w:val="FakeCharacterStyle"/>
        </w:rPr>
      </w:pPr>
    </w:p>
    <w:p w:rsidR="006F56CB" w:rsidRDefault="00BC1A46">
      <w:pPr>
        <w:pStyle w:val="ParagraphStyle5"/>
        <w:framePr w:w="870" w:h="450" w:hRule="exact" w:wrap="none" w:vAnchor="page" w:hAnchor="margin" w:x="9022" w:y="294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510" w:hRule="exact" w:wrap="none" w:vAnchor="page" w:hAnchor="margin" w:x="9968" w:y="2918"/>
        <w:rPr>
          <w:rStyle w:val="FakeCharacterStyle"/>
        </w:rPr>
      </w:pPr>
    </w:p>
    <w:p w:rsidR="006F56CB" w:rsidRDefault="006F56CB">
      <w:pPr>
        <w:pStyle w:val="ParagraphStyle3"/>
        <w:framePr w:w="780" w:h="450" w:hRule="exact" w:wrap="none" w:vAnchor="page" w:hAnchor="margin" w:x="9968" w:y="294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735" w:hRule="exact" w:wrap="none" w:vAnchor="page" w:hAnchor="margin" w:x="38" w:y="3412"/>
        <w:rPr>
          <w:rStyle w:val="FakeCharacterStyle"/>
        </w:rPr>
      </w:pPr>
    </w:p>
    <w:p w:rsidR="006F56CB" w:rsidRDefault="00BC1A46">
      <w:pPr>
        <w:pStyle w:val="ParagraphStyle3"/>
        <w:framePr w:w="4425" w:h="675" w:hRule="exact" w:wrap="none" w:vAnchor="page" w:hAnchor="margin" w:x="38" w:y="344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4.documentul</w:t>
      </w:r>
      <w:r>
        <w:rPr>
          <w:rStyle w:val="CharacterStyle1"/>
          <w:rFonts w:eastAsia="Calibri"/>
        </w:rPr>
        <w:t xml:space="preserve"> doveditor al valorii lucrarii, cu si fara TVA : balanta contabila / nota contabila (pentru persoane juridice)</w:t>
      </w:r>
    </w:p>
    <w:p w:rsidR="006F56CB" w:rsidRDefault="006F56CB">
      <w:pPr>
        <w:pStyle w:val="ParagraphStyle2"/>
        <w:framePr w:w="4410" w:h="735" w:hRule="exact" w:wrap="none" w:vAnchor="page" w:hAnchor="margin" w:x="4538" w:y="3412"/>
        <w:rPr>
          <w:rStyle w:val="FakeCharacterStyle"/>
        </w:rPr>
      </w:pPr>
    </w:p>
    <w:p w:rsidR="006F56CB" w:rsidRDefault="00BC1A46">
      <w:pPr>
        <w:pStyle w:val="ParagraphStyle3"/>
        <w:framePr w:w="4410" w:h="675" w:hRule="exact" w:wrap="none" w:vAnchor="page" w:hAnchor="margin" w:x="4538" w:y="344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documentul doveditor al valorii lucrarii, cu si fara TVA : balanta contabila / nota contabila (pentru persoane juridice)</w:t>
      </w:r>
    </w:p>
    <w:p w:rsidR="006F56CB" w:rsidRDefault="006F56CB">
      <w:pPr>
        <w:pStyle w:val="ParagraphStyle4"/>
        <w:framePr w:w="870" w:h="735" w:hRule="exact" w:wrap="none" w:vAnchor="page" w:hAnchor="margin" w:x="9022" w:y="3412"/>
        <w:rPr>
          <w:rStyle w:val="FakeCharacterStyle"/>
        </w:rPr>
      </w:pPr>
    </w:p>
    <w:p w:rsidR="006F56CB" w:rsidRDefault="00BC1A46">
      <w:pPr>
        <w:pStyle w:val="ParagraphStyle5"/>
        <w:framePr w:w="870" w:h="675" w:hRule="exact" w:wrap="none" w:vAnchor="page" w:hAnchor="margin" w:x="9022" w:y="344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735" w:hRule="exact" w:wrap="none" w:vAnchor="page" w:hAnchor="margin" w:x="9968" w:y="3412"/>
        <w:rPr>
          <w:rStyle w:val="FakeCharacterStyle"/>
        </w:rPr>
      </w:pPr>
    </w:p>
    <w:p w:rsidR="006F56CB" w:rsidRDefault="006F56CB">
      <w:pPr>
        <w:pStyle w:val="ParagraphStyle3"/>
        <w:framePr w:w="780" w:h="675" w:hRule="exact" w:wrap="none" w:vAnchor="page" w:hAnchor="margin" w:x="9968" w:y="344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735" w:hRule="exact" w:wrap="none" w:vAnchor="page" w:hAnchor="margin" w:x="38" w:y="4132"/>
        <w:rPr>
          <w:rStyle w:val="FakeCharacterStyle"/>
        </w:rPr>
      </w:pPr>
    </w:p>
    <w:p w:rsidR="006F56CB" w:rsidRDefault="00BC1A46">
      <w:pPr>
        <w:pStyle w:val="ParagraphStyle3"/>
        <w:framePr w:w="4425" w:h="675" w:hRule="exact" w:wrap="none" w:vAnchor="page" w:hAnchor="margin" w:x="38" w:y="41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5.memorii f</w:t>
      </w:r>
      <w:r>
        <w:rPr>
          <w:rStyle w:val="CharacterStyle1"/>
          <w:rFonts w:eastAsia="Calibri"/>
        </w:rPr>
        <w:t>inalizare lucrari pe specialitati ( arhitectura, structura, instalatii, dupa caz) si incadrarea constructiei in categoria de importanta</w:t>
      </w:r>
    </w:p>
    <w:p w:rsidR="006F56CB" w:rsidRDefault="006F56CB">
      <w:pPr>
        <w:pStyle w:val="ParagraphStyle2"/>
        <w:framePr w:w="4410" w:h="735" w:hRule="exact" w:wrap="none" w:vAnchor="page" w:hAnchor="margin" w:x="4538" w:y="4132"/>
        <w:rPr>
          <w:rStyle w:val="FakeCharacterStyle"/>
        </w:rPr>
      </w:pPr>
    </w:p>
    <w:p w:rsidR="006F56CB" w:rsidRDefault="006F56CB">
      <w:pPr>
        <w:pStyle w:val="ParagraphStyle3"/>
        <w:framePr w:w="4410" w:h="675" w:hRule="exact" w:wrap="none" w:vAnchor="page" w:hAnchor="margin" w:x="4538" w:y="416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735" w:hRule="exact" w:wrap="none" w:vAnchor="page" w:hAnchor="margin" w:x="9022" w:y="4132"/>
        <w:rPr>
          <w:rStyle w:val="FakeCharacterStyle"/>
        </w:rPr>
      </w:pPr>
    </w:p>
    <w:p w:rsidR="006F56CB" w:rsidRDefault="00BC1A46">
      <w:pPr>
        <w:pStyle w:val="ParagraphStyle5"/>
        <w:framePr w:w="870" w:h="675" w:hRule="exact" w:wrap="none" w:vAnchor="page" w:hAnchor="margin" w:x="9022" w:y="416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735" w:hRule="exact" w:wrap="none" w:vAnchor="page" w:hAnchor="margin" w:x="9968" w:y="4132"/>
        <w:rPr>
          <w:rStyle w:val="FakeCharacterStyle"/>
        </w:rPr>
      </w:pPr>
    </w:p>
    <w:p w:rsidR="006F56CB" w:rsidRDefault="006F56CB">
      <w:pPr>
        <w:pStyle w:val="ParagraphStyle3"/>
        <w:framePr w:w="780" w:h="675" w:hRule="exact" w:wrap="none" w:vAnchor="page" w:hAnchor="margin" w:x="9968" w:y="416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4852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488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6.punctul de vedere al dirigintelui de santier</w:t>
      </w:r>
    </w:p>
    <w:p w:rsidR="006F56CB" w:rsidRDefault="006F56CB">
      <w:pPr>
        <w:pStyle w:val="ParagraphStyle2"/>
        <w:framePr w:w="4410" w:h="285" w:hRule="exact" w:wrap="none" w:vAnchor="page" w:hAnchor="margin" w:x="4538" w:y="4852"/>
        <w:rPr>
          <w:rStyle w:val="FakeCharacterStyle"/>
        </w:rPr>
      </w:pPr>
    </w:p>
    <w:p w:rsidR="006F56CB" w:rsidRDefault="006F56CB">
      <w:pPr>
        <w:pStyle w:val="ParagraphStyle3"/>
        <w:framePr w:w="4410" w:h="225" w:hRule="exact" w:wrap="none" w:vAnchor="page" w:hAnchor="margin" w:x="4538" w:y="488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285" w:hRule="exact" w:wrap="none" w:vAnchor="page" w:hAnchor="margin" w:x="9022" w:y="4852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488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4852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488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5122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51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7.dovada aprobare notificare, in copie</w:t>
      </w:r>
    </w:p>
    <w:p w:rsidR="006F56CB" w:rsidRDefault="006F56CB">
      <w:pPr>
        <w:pStyle w:val="ParagraphStyle2"/>
        <w:framePr w:w="4410" w:h="285" w:hRule="exact" w:wrap="none" w:vAnchor="page" w:hAnchor="margin" w:x="4538" w:y="5122"/>
        <w:rPr>
          <w:rStyle w:val="FakeCharacterStyle"/>
        </w:rPr>
      </w:pPr>
    </w:p>
    <w:p w:rsidR="006F56CB" w:rsidRDefault="006F56CB">
      <w:pPr>
        <w:pStyle w:val="ParagraphStyle3"/>
        <w:framePr w:w="4410" w:h="225" w:hRule="exact" w:wrap="none" w:vAnchor="page" w:hAnchor="margin" w:x="4538" w:y="515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285" w:hRule="exact" w:wrap="none" w:vAnchor="page" w:hAnchor="margin" w:x="9022" w:y="5122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515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5122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515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510" w:hRule="exact" w:wrap="none" w:vAnchor="page" w:hAnchor="margin" w:x="38" w:y="5392"/>
        <w:rPr>
          <w:rStyle w:val="FakeCharacterStyle"/>
        </w:rPr>
      </w:pPr>
    </w:p>
    <w:p w:rsidR="006F56CB" w:rsidRDefault="00BC1A46">
      <w:pPr>
        <w:pStyle w:val="ParagraphStyle3"/>
        <w:framePr w:w="4425" w:h="450" w:hRule="exact" w:wrap="none" w:vAnchor="page" w:hAnchor="margin" w:x="38" w:y="54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8.planuri din proiectul aferent notificarii (situatie, niveluri, sectiuni, fatade color), copie</w:t>
      </w:r>
    </w:p>
    <w:p w:rsidR="006F56CB" w:rsidRDefault="006F56CB">
      <w:pPr>
        <w:pStyle w:val="ParagraphStyle2"/>
        <w:framePr w:w="4410" w:h="510" w:hRule="exact" w:wrap="none" w:vAnchor="page" w:hAnchor="margin" w:x="4538" w:y="5392"/>
        <w:rPr>
          <w:rStyle w:val="FakeCharacterStyle"/>
        </w:rPr>
      </w:pPr>
    </w:p>
    <w:p w:rsidR="006F56CB" w:rsidRDefault="006F56CB">
      <w:pPr>
        <w:pStyle w:val="ParagraphStyle3"/>
        <w:framePr w:w="4410" w:h="450" w:hRule="exact" w:wrap="none" w:vAnchor="page" w:hAnchor="margin" w:x="4538" w:y="542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510" w:hRule="exact" w:wrap="none" w:vAnchor="page" w:hAnchor="margin" w:x="9022" w:y="5392"/>
        <w:rPr>
          <w:rStyle w:val="FakeCharacterStyle"/>
        </w:rPr>
      </w:pPr>
    </w:p>
    <w:p w:rsidR="006F56CB" w:rsidRDefault="00BC1A46">
      <w:pPr>
        <w:pStyle w:val="ParagraphStyle5"/>
        <w:framePr w:w="870" w:h="450" w:hRule="exact" w:wrap="none" w:vAnchor="page" w:hAnchor="margin" w:x="9022" w:y="542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510" w:hRule="exact" w:wrap="none" w:vAnchor="page" w:hAnchor="margin" w:x="9968" w:y="5392"/>
        <w:rPr>
          <w:rStyle w:val="FakeCharacterStyle"/>
        </w:rPr>
      </w:pPr>
    </w:p>
    <w:p w:rsidR="006F56CB" w:rsidRDefault="006F56CB">
      <w:pPr>
        <w:pStyle w:val="ParagraphStyle3"/>
        <w:framePr w:w="780" w:h="450" w:hRule="exact" w:wrap="none" w:vAnchor="page" w:hAnchor="margin" w:x="9968" w:y="542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5888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591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9.fotografii color pentru lucrarile supuse receptiei</w:t>
      </w:r>
    </w:p>
    <w:p w:rsidR="006F56CB" w:rsidRDefault="006F56CB">
      <w:pPr>
        <w:pStyle w:val="ParagraphStyle2"/>
        <w:framePr w:w="4410" w:h="285" w:hRule="exact" w:wrap="none" w:vAnchor="page" w:hAnchor="margin" w:x="4538" w:y="5888"/>
        <w:rPr>
          <w:rStyle w:val="FakeCharacterStyle"/>
        </w:rPr>
      </w:pPr>
    </w:p>
    <w:p w:rsidR="006F56CB" w:rsidRDefault="006F56CB">
      <w:pPr>
        <w:pStyle w:val="ParagraphStyle3"/>
        <w:framePr w:w="4410" w:h="225" w:hRule="exact" w:wrap="none" w:vAnchor="page" w:hAnchor="margin" w:x="4538" w:y="5918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285" w:hRule="exact" w:wrap="none" w:vAnchor="page" w:hAnchor="margin" w:x="9022" w:y="5888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591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5888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591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6158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618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10.certificat energetic, dupa caz</w:t>
      </w:r>
    </w:p>
    <w:p w:rsidR="006F56CB" w:rsidRDefault="006F56CB">
      <w:pPr>
        <w:pStyle w:val="ParagraphStyle2"/>
        <w:framePr w:w="4410" w:h="285" w:hRule="exact" w:wrap="none" w:vAnchor="page" w:hAnchor="margin" w:x="4538" w:y="6158"/>
        <w:rPr>
          <w:rStyle w:val="FakeCharacterStyle"/>
        </w:rPr>
      </w:pPr>
    </w:p>
    <w:p w:rsidR="006F56CB" w:rsidRDefault="00BC1A46">
      <w:pPr>
        <w:pStyle w:val="ParagraphStyle3"/>
        <w:framePr w:w="4410" w:h="225" w:hRule="exact" w:wrap="none" w:vAnchor="page" w:hAnchor="margin" w:x="4538" w:y="618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copie</w:t>
      </w:r>
    </w:p>
    <w:p w:rsidR="006F56CB" w:rsidRDefault="006F56CB">
      <w:pPr>
        <w:pStyle w:val="ParagraphStyle4"/>
        <w:framePr w:w="870" w:h="285" w:hRule="exact" w:wrap="none" w:vAnchor="page" w:hAnchor="margin" w:x="9022" w:y="6158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618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6158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618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735" w:hRule="exact" w:wrap="none" w:vAnchor="page" w:hAnchor="margin" w:x="38" w:y="6428"/>
        <w:rPr>
          <w:rStyle w:val="FakeCharacterStyle"/>
        </w:rPr>
      </w:pPr>
    </w:p>
    <w:p w:rsidR="006F56CB" w:rsidRDefault="00BC1A46">
      <w:pPr>
        <w:pStyle w:val="ParagraphStyle3"/>
        <w:framePr w:w="4425" w:h="675" w:hRule="exact" w:wrap="none" w:vAnchor="page" w:hAnchor="margin" w:x="38" w:y="645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11.anuntul </w:t>
      </w:r>
      <w:r>
        <w:rPr>
          <w:rStyle w:val="CharacterStyle1"/>
          <w:rFonts w:eastAsia="Calibri"/>
        </w:rPr>
        <w:t>investitorului catre ISU Dobrogea, pentru desemnarea unui reprezentant in comisie (pentru tipuri de lucrari unde este obligatoriu reprezentantul acestuia)</w:t>
      </w:r>
    </w:p>
    <w:p w:rsidR="006F56CB" w:rsidRDefault="006F56CB">
      <w:pPr>
        <w:pStyle w:val="ParagraphStyle2"/>
        <w:framePr w:w="4410" w:h="735" w:hRule="exact" w:wrap="none" w:vAnchor="page" w:hAnchor="margin" w:x="4538" w:y="6428"/>
        <w:rPr>
          <w:rStyle w:val="FakeCharacterStyle"/>
        </w:rPr>
      </w:pPr>
    </w:p>
    <w:p w:rsidR="006F56CB" w:rsidRDefault="006F56CB">
      <w:pPr>
        <w:pStyle w:val="ParagraphStyle3"/>
        <w:framePr w:w="4410" w:h="675" w:hRule="exact" w:wrap="none" w:vAnchor="page" w:hAnchor="margin" w:x="4538" w:y="6458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735" w:hRule="exact" w:wrap="none" w:vAnchor="page" w:hAnchor="margin" w:x="9022" w:y="6428"/>
        <w:rPr>
          <w:rStyle w:val="FakeCharacterStyle"/>
        </w:rPr>
      </w:pPr>
    </w:p>
    <w:p w:rsidR="006F56CB" w:rsidRDefault="00BC1A46">
      <w:pPr>
        <w:pStyle w:val="ParagraphStyle5"/>
        <w:framePr w:w="870" w:h="675" w:hRule="exact" w:wrap="none" w:vAnchor="page" w:hAnchor="margin" w:x="9022" w:y="645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735" w:hRule="exact" w:wrap="none" w:vAnchor="page" w:hAnchor="margin" w:x="9968" w:y="6428"/>
        <w:rPr>
          <w:rStyle w:val="FakeCharacterStyle"/>
        </w:rPr>
      </w:pPr>
    </w:p>
    <w:p w:rsidR="006F56CB" w:rsidRDefault="006F56CB">
      <w:pPr>
        <w:pStyle w:val="ParagraphStyle3"/>
        <w:framePr w:w="780" w:h="675" w:hRule="exact" w:wrap="none" w:vAnchor="page" w:hAnchor="margin" w:x="9968" w:y="645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735" w:hRule="exact" w:wrap="none" w:vAnchor="page" w:hAnchor="margin" w:x="38" w:y="7148"/>
        <w:rPr>
          <w:rStyle w:val="FakeCharacterStyle"/>
        </w:rPr>
      </w:pPr>
    </w:p>
    <w:p w:rsidR="006F56CB" w:rsidRDefault="00BC1A46">
      <w:pPr>
        <w:pStyle w:val="ParagraphStyle3"/>
        <w:framePr w:w="4425" w:h="675" w:hRule="exact" w:wrap="none" w:vAnchor="page" w:hAnchor="margin" w:x="38" w:y="71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12.anuntul investitorului catre Directia Judeteana de Cultura, pentru desemnarea unui r</w:t>
      </w:r>
      <w:r>
        <w:rPr>
          <w:rStyle w:val="CharacterStyle1"/>
          <w:rFonts w:eastAsia="Calibri"/>
        </w:rPr>
        <w:t>eprezentant in comisie (pentru lucrari realizate la monumente istorice)</w:t>
      </w:r>
    </w:p>
    <w:p w:rsidR="006F56CB" w:rsidRDefault="006F56CB">
      <w:pPr>
        <w:pStyle w:val="ParagraphStyle2"/>
        <w:framePr w:w="4410" w:h="735" w:hRule="exact" w:wrap="none" w:vAnchor="page" w:hAnchor="margin" w:x="4538" w:y="7148"/>
        <w:rPr>
          <w:rStyle w:val="FakeCharacterStyle"/>
        </w:rPr>
      </w:pPr>
    </w:p>
    <w:p w:rsidR="006F56CB" w:rsidRDefault="006F56CB">
      <w:pPr>
        <w:pStyle w:val="ParagraphStyle3"/>
        <w:framePr w:w="4410" w:h="675" w:hRule="exact" w:wrap="none" w:vAnchor="page" w:hAnchor="margin" w:x="4538" w:y="7178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735" w:hRule="exact" w:wrap="none" w:vAnchor="page" w:hAnchor="margin" w:x="9022" w:y="7148"/>
        <w:rPr>
          <w:rStyle w:val="FakeCharacterStyle"/>
        </w:rPr>
      </w:pPr>
    </w:p>
    <w:p w:rsidR="006F56CB" w:rsidRDefault="00BC1A46">
      <w:pPr>
        <w:pStyle w:val="ParagraphStyle5"/>
        <w:framePr w:w="870" w:h="675" w:hRule="exact" w:wrap="none" w:vAnchor="page" w:hAnchor="margin" w:x="9022" w:y="717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735" w:hRule="exact" w:wrap="none" w:vAnchor="page" w:hAnchor="margin" w:x="9968" w:y="7148"/>
        <w:rPr>
          <w:rStyle w:val="FakeCharacterStyle"/>
        </w:rPr>
      </w:pPr>
    </w:p>
    <w:p w:rsidR="006F56CB" w:rsidRDefault="006F56CB">
      <w:pPr>
        <w:pStyle w:val="ParagraphStyle3"/>
        <w:framePr w:w="780" w:h="675" w:hRule="exact" w:wrap="none" w:vAnchor="page" w:hAnchor="margin" w:x="9968" w:y="717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510" w:hRule="exact" w:wrap="none" w:vAnchor="page" w:hAnchor="margin" w:x="38" w:y="7868"/>
        <w:rPr>
          <w:rStyle w:val="FakeCharacterStyle"/>
        </w:rPr>
      </w:pPr>
    </w:p>
    <w:p w:rsidR="006F56CB" w:rsidRDefault="00BC1A46">
      <w:pPr>
        <w:pStyle w:val="ParagraphStyle3"/>
        <w:framePr w:w="4425" w:h="450" w:hRule="exact" w:wrap="none" w:vAnchor="page" w:hAnchor="margin" w:x="38" w:y="789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13.extras de carte funciara pentru informare/adeverinta ca nu exista deschisa carte funciara pentru imobil</w:t>
      </w:r>
    </w:p>
    <w:p w:rsidR="006F56CB" w:rsidRDefault="006F56CB">
      <w:pPr>
        <w:pStyle w:val="ParagraphStyle2"/>
        <w:framePr w:w="4410" w:h="510" w:hRule="exact" w:wrap="none" w:vAnchor="page" w:hAnchor="margin" w:x="4538" w:y="7868"/>
        <w:rPr>
          <w:rStyle w:val="FakeCharacterStyle"/>
        </w:rPr>
      </w:pPr>
    </w:p>
    <w:p w:rsidR="006F56CB" w:rsidRDefault="006F56CB">
      <w:pPr>
        <w:pStyle w:val="ParagraphStyle3"/>
        <w:framePr w:w="4410" w:h="450" w:hRule="exact" w:wrap="none" w:vAnchor="page" w:hAnchor="margin" w:x="4538" w:y="7898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510" w:hRule="exact" w:wrap="none" w:vAnchor="page" w:hAnchor="margin" w:x="9022" w:y="7868"/>
        <w:rPr>
          <w:rStyle w:val="FakeCharacterStyle"/>
        </w:rPr>
      </w:pPr>
    </w:p>
    <w:p w:rsidR="006F56CB" w:rsidRDefault="00BC1A46">
      <w:pPr>
        <w:pStyle w:val="ParagraphStyle5"/>
        <w:framePr w:w="870" w:h="450" w:hRule="exact" w:wrap="none" w:vAnchor="page" w:hAnchor="margin" w:x="9022" w:y="789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510" w:hRule="exact" w:wrap="none" w:vAnchor="page" w:hAnchor="margin" w:x="9968" w:y="7868"/>
        <w:rPr>
          <w:rStyle w:val="FakeCharacterStyle"/>
        </w:rPr>
      </w:pPr>
    </w:p>
    <w:p w:rsidR="006F56CB" w:rsidRDefault="006F56CB">
      <w:pPr>
        <w:pStyle w:val="ParagraphStyle3"/>
        <w:framePr w:w="780" w:h="450" w:hRule="exact" w:wrap="none" w:vAnchor="page" w:hAnchor="margin" w:x="9968" w:y="7898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8362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839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14.masuratori cadastrale ale imobilului supus </w:t>
      </w:r>
      <w:r>
        <w:rPr>
          <w:rStyle w:val="CharacterStyle1"/>
          <w:rFonts w:eastAsia="Calibri"/>
        </w:rPr>
        <w:t>receptiei</w:t>
      </w:r>
    </w:p>
    <w:p w:rsidR="006F56CB" w:rsidRDefault="006F56CB">
      <w:pPr>
        <w:pStyle w:val="ParagraphStyle2"/>
        <w:framePr w:w="4410" w:h="285" w:hRule="exact" w:wrap="none" w:vAnchor="page" w:hAnchor="margin" w:x="4538" w:y="8362"/>
        <w:rPr>
          <w:rStyle w:val="FakeCharacterStyle"/>
        </w:rPr>
      </w:pPr>
    </w:p>
    <w:p w:rsidR="006F56CB" w:rsidRDefault="006F56CB">
      <w:pPr>
        <w:pStyle w:val="ParagraphStyle3"/>
        <w:framePr w:w="4410" w:h="225" w:hRule="exact" w:wrap="none" w:vAnchor="page" w:hAnchor="margin" w:x="4538" w:y="839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285" w:hRule="exact" w:wrap="none" w:vAnchor="page" w:hAnchor="margin" w:x="9022" w:y="8362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839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8362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8392"/>
        <w:rPr>
          <w:rStyle w:val="CharacterStyle1"/>
          <w:rFonts w:eastAsia="Calibri"/>
        </w:rPr>
      </w:pPr>
    </w:p>
    <w:p w:rsidR="006F56CB" w:rsidRDefault="006F56CB">
      <w:pPr>
        <w:pStyle w:val="ParagraphStyle2"/>
        <w:framePr w:w="4425" w:h="285" w:hRule="exact" w:wrap="none" w:vAnchor="page" w:hAnchor="margin" w:x="38" w:y="8632"/>
        <w:rPr>
          <w:rStyle w:val="FakeCharacterStyle"/>
        </w:rPr>
      </w:pPr>
    </w:p>
    <w:p w:rsidR="006F56CB" w:rsidRDefault="00BC1A46">
      <w:pPr>
        <w:pStyle w:val="ParagraphStyle3"/>
        <w:framePr w:w="4425" w:h="225" w:hRule="exact" w:wrap="none" w:vAnchor="page" w:hAnchor="margin" w:x="38" w:y="86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15.declaratie-consimtamant</w:t>
      </w:r>
    </w:p>
    <w:p w:rsidR="006F56CB" w:rsidRDefault="006F56CB">
      <w:pPr>
        <w:pStyle w:val="ParagraphStyle2"/>
        <w:framePr w:w="4410" w:h="285" w:hRule="exact" w:wrap="none" w:vAnchor="page" w:hAnchor="margin" w:x="4538" w:y="8632"/>
        <w:rPr>
          <w:rStyle w:val="FakeCharacterStyle"/>
        </w:rPr>
      </w:pPr>
    </w:p>
    <w:p w:rsidR="006F56CB" w:rsidRDefault="006F56CB">
      <w:pPr>
        <w:pStyle w:val="ParagraphStyle3"/>
        <w:framePr w:w="4410" w:h="225" w:hRule="exact" w:wrap="none" w:vAnchor="page" w:hAnchor="margin" w:x="4538" w:y="8662"/>
        <w:rPr>
          <w:rStyle w:val="CharacterStyle1"/>
          <w:rFonts w:eastAsia="Calibri"/>
        </w:rPr>
      </w:pPr>
    </w:p>
    <w:p w:rsidR="006F56CB" w:rsidRDefault="006F56CB">
      <w:pPr>
        <w:pStyle w:val="ParagraphStyle4"/>
        <w:framePr w:w="870" w:h="285" w:hRule="exact" w:wrap="none" w:vAnchor="page" w:hAnchor="margin" w:x="9022" w:y="8632"/>
        <w:rPr>
          <w:rStyle w:val="FakeCharacterStyle"/>
        </w:rPr>
      </w:pPr>
    </w:p>
    <w:p w:rsidR="006F56CB" w:rsidRDefault="00BC1A46">
      <w:pPr>
        <w:pStyle w:val="ParagraphStyle5"/>
        <w:framePr w:w="870" w:h="225" w:hRule="exact" w:wrap="none" w:vAnchor="page" w:hAnchor="margin" w:x="9022" w:y="866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6F56CB" w:rsidRDefault="006F56CB">
      <w:pPr>
        <w:pStyle w:val="ParagraphStyle2"/>
        <w:framePr w:w="780" w:h="285" w:hRule="exact" w:wrap="none" w:vAnchor="page" w:hAnchor="margin" w:x="9968" w:y="8632"/>
        <w:rPr>
          <w:rStyle w:val="FakeCharacterStyle"/>
        </w:rPr>
      </w:pPr>
    </w:p>
    <w:p w:rsidR="006F56CB" w:rsidRDefault="006F56CB">
      <w:pPr>
        <w:pStyle w:val="ParagraphStyle3"/>
        <w:framePr w:w="780" w:h="225" w:hRule="exact" w:wrap="none" w:vAnchor="page" w:hAnchor="margin" w:x="9968" w:y="8662"/>
        <w:rPr>
          <w:rStyle w:val="CharacterStyle1"/>
          <w:rFonts w:eastAsia="Calibri"/>
        </w:rPr>
      </w:pPr>
    </w:p>
    <w:sectPr w:rsidR="006F56CB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6CB"/>
    <w:rsid w:val="006F56CB"/>
    <w:rsid w:val="00BC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BC39DAC-C0D8-41C5-AE74-F0421B63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2026-09-14T08:28:00Z</dcterms:created>
  <dcterms:modified xsi:type="dcterms:W3CDTF">2026-09-14T08:28:00Z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