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C00" w:rsidRDefault="00863663">
      <w:pPr>
        <w:pStyle w:val="Heading1"/>
        <w:spacing w:line="322" w:lineRule="exact"/>
        <w:ind w:right="58"/>
      </w:pPr>
      <w:r>
        <w:t>CERERE</w:t>
      </w:r>
      <w:r>
        <w:rPr>
          <w:spacing w:val="-8"/>
        </w:rPr>
        <w:t xml:space="preserve"> </w:t>
      </w:r>
      <w:r>
        <w:t>TIP</w:t>
      </w:r>
      <w:r>
        <w:rPr>
          <w:spacing w:val="-7"/>
        </w:rPr>
        <w:t xml:space="preserve"> </w:t>
      </w:r>
      <w:r>
        <w:t>AVIZ</w:t>
      </w:r>
      <w:r>
        <w:rPr>
          <w:spacing w:val="-6"/>
        </w:rPr>
        <w:t xml:space="preserve"> </w:t>
      </w:r>
      <w:r>
        <w:t>CONSILIUL</w:t>
      </w:r>
      <w:r>
        <w:rPr>
          <w:spacing w:val="-5"/>
        </w:rPr>
        <w:t xml:space="preserve"> </w:t>
      </w:r>
      <w:r>
        <w:t>LOCAL</w:t>
      </w:r>
      <w:r>
        <w:rPr>
          <w:spacing w:val="-6"/>
        </w:rPr>
        <w:t xml:space="preserve"> </w:t>
      </w:r>
      <w:r>
        <w:t>PENTRU</w:t>
      </w:r>
      <w:r>
        <w:rPr>
          <w:spacing w:val="-5"/>
        </w:rPr>
        <w:t xml:space="preserve"> </w:t>
      </w:r>
      <w:r>
        <w:t>PRESTĂRI</w:t>
      </w:r>
      <w:r>
        <w:rPr>
          <w:spacing w:val="-4"/>
        </w:rPr>
        <w:t xml:space="preserve"> </w:t>
      </w:r>
      <w:r>
        <w:rPr>
          <w:spacing w:val="-2"/>
        </w:rPr>
        <w:t>SERVICII</w:t>
      </w:r>
    </w:p>
    <w:p w:rsidR="00C15C00" w:rsidRDefault="00863663">
      <w:pPr>
        <w:spacing w:line="322" w:lineRule="exact"/>
        <w:ind w:left="60" w:right="58"/>
        <w:jc w:val="center"/>
        <w:rPr>
          <w:b/>
          <w:sz w:val="28"/>
        </w:rPr>
      </w:pPr>
      <w:r>
        <w:rPr>
          <w:b/>
          <w:spacing w:val="-2"/>
          <w:sz w:val="28"/>
        </w:rPr>
        <w:t>FUNERARE</w:t>
      </w:r>
    </w:p>
    <w:p w:rsidR="00C15C00" w:rsidRDefault="00C15C00">
      <w:pPr>
        <w:pStyle w:val="BodyText"/>
        <w:ind w:left="0"/>
        <w:rPr>
          <w:b/>
        </w:rPr>
      </w:pPr>
    </w:p>
    <w:p w:rsidR="00C15C00" w:rsidRDefault="00C15C00">
      <w:pPr>
        <w:pStyle w:val="BodyText"/>
        <w:spacing w:before="1"/>
        <w:ind w:left="0"/>
        <w:rPr>
          <w:b/>
        </w:rPr>
      </w:pPr>
    </w:p>
    <w:p w:rsidR="00C15C00" w:rsidRDefault="00863663">
      <w:pPr>
        <w:pStyle w:val="BodyText"/>
        <w:tabs>
          <w:tab w:val="left" w:pos="9299"/>
        </w:tabs>
        <w:spacing w:line="322" w:lineRule="exact"/>
        <w:ind w:left="0" w:right="58"/>
        <w:jc w:val="center"/>
      </w:pPr>
      <w:r>
        <w:rPr>
          <w:spacing w:val="-2"/>
        </w:rPr>
        <w:t>S.C./P.F.A./I.I./I.F.</w:t>
      </w:r>
      <w:r>
        <w:rPr>
          <w:u w:val="single"/>
        </w:rPr>
        <w:tab/>
      </w:r>
    </w:p>
    <w:p w:rsidR="00C15C00" w:rsidRDefault="00863663">
      <w:pPr>
        <w:pStyle w:val="BodyText"/>
        <w:tabs>
          <w:tab w:val="left" w:pos="2818"/>
          <w:tab w:val="left" w:pos="4773"/>
          <w:tab w:val="left" w:pos="5156"/>
          <w:tab w:val="left" w:pos="8279"/>
          <w:tab w:val="left" w:pos="9652"/>
        </w:tabs>
        <w:ind w:left="359" w:right="352"/>
        <w:jc w:val="both"/>
      </w:pPr>
      <w:r>
        <w:t>cu sediul în localitatea</w:t>
      </w:r>
      <w:r>
        <w:rPr>
          <w:u w:val="single"/>
        </w:rPr>
        <w:tab/>
      </w:r>
      <w:r>
        <w:rPr>
          <w:u w:val="single"/>
        </w:rPr>
        <w:tab/>
      </w:r>
      <w:r>
        <w:rPr>
          <w:u w:val="single"/>
        </w:rPr>
        <w:tab/>
      </w:r>
      <w:r>
        <w:rPr>
          <w:u w:val="single"/>
        </w:rPr>
        <w:tab/>
      </w:r>
      <w:r>
        <w:rPr>
          <w:spacing w:val="-10"/>
        </w:rPr>
        <w:t xml:space="preserve">, </w:t>
      </w:r>
      <w:r>
        <w:rPr>
          <w:spacing w:val="-4"/>
        </w:rPr>
        <w:t>str.</w:t>
      </w:r>
      <w:r>
        <w:rPr>
          <w:u w:val="single"/>
        </w:rPr>
        <w:tab/>
      </w:r>
      <w:r>
        <w:rPr>
          <w:u w:val="single"/>
        </w:rPr>
        <w:tab/>
      </w:r>
      <w:r>
        <w:t>,</w:t>
      </w:r>
      <w:r>
        <w:rPr>
          <w:spacing w:val="31"/>
        </w:rPr>
        <w:t xml:space="preserve"> </w:t>
      </w:r>
      <w:r>
        <w:t>nr.</w:t>
      </w:r>
      <w:r>
        <w:rPr>
          <w:spacing w:val="31"/>
        </w:rPr>
        <w:t xml:space="preserve"> </w:t>
      </w:r>
      <w:r>
        <w:rPr>
          <w:spacing w:val="69"/>
          <w:w w:val="150"/>
          <w:u w:val="single"/>
        </w:rPr>
        <w:t xml:space="preserve">    </w:t>
      </w:r>
      <w:r>
        <w:t>,</w:t>
      </w:r>
      <w:r>
        <w:rPr>
          <w:spacing w:val="31"/>
        </w:rPr>
        <w:t xml:space="preserve"> </w:t>
      </w:r>
      <w:r>
        <w:t>bl.</w:t>
      </w:r>
      <w:r>
        <w:rPr>
          <w:spacing w:val="68"/>
          <w:w w:val="150"/>
          <w:u w:val="single"/>
        </w:rPr>
        <w:t xml:space="preserve">    </w:t>
      </w:r>
      <w:r>
        <w:t>,</w:t>
      </w:r>
      <w:r>
        <w:rPr>
          <w:spacing w:val="34"/>
        </w:rPr>
        <w:t xml:space="preserve"> </w:t>
      </w:r>
      <w:r>
        <w:t>sc.</w:t>
      </w:r>
      <w:r>
        <w:rPr>
          <w:spacing w:val="69"/>
          <w:w w:val="150"/>
          <w:u w:val="single"/>
        </w:rPr>
        <w:t xml:space="preserve">    </w:t>
      </w:r>
      <w:r>
        <w:t>,</w:t>
      </w:r>
      <w:r>
        <w:rPr>
          <w:spacing w:val="34"/>
        </w:rPr>
        <w:t xml:space="preserve"> </w:t>
      </w:r>
      <w:r>
        <w:t>et.</w:t>
      </w:r>
      <w:r>
        <w:rPr>
          <w:spacing w:val="34"/>
        </w:rPr>
        <w:t xml:space="preserve"> </w:t>
      </w:r>
      <w:r>
        <w:rPr>
          <w:spacing w:val="68"/>
          <w:w w:val="150"/>
          <w:u w:val="single"/>
        </w:rPr>
        <w:t xml:space="preserve">    </w:t>
      </w:r>
      <w:r>
        <w:t xml:space="preserve">, ap. </w:t>
      </w:r>
      <w:r>
        <w:rPr>
          <w:spacing w:val="80"/>
          <w:w w:val="150"/>
          <w:u w:val="single"/>
        </w:rPr>
        <w:t xml:space="preserve">   </w:t>
      </w:r>
      <w:r>
        <w:t xml:space="preserve">,jud. </w:t>
      </w:r>
      <w:r>
        <w:rPr>
          <w:u w:val="single"/>
        </w:rPr>
        <w:tab/>
      </w:r>
      <w:r>
        <w:rPr>
          <w:u w:val="single"/>
        </w:rPr>
        <w:tab/>
      </w:r>
      <w:r>
        <w:rPr>
          <w:u w:val="single"/>
        </w:rPr>
        <w:tab/>
      </w:r>
      <w:r>
        <w:t>, înregistrată în Registrul Comerţului cu nr.</w:t>
      </w:r>
      <w:r>
        <w:rPr>
          <w:spacing w:val="123"/>
        </w:rPr>
        <w:t xml:space="preserve"> </w:t>
      </w:r>
      <w:r>
        <w:rPr>
          <w:u w:val="single"/>
        </w:rPr>
        <w:tab/>
      </w:r>
      <w:r>
        <w:t>,</w:t>
      </w:r>
      <w:r>
        <w:rPr>
          <w:spacing w:val="80"/>
        </w:rPr>
        <w:t xml:space="preserve"> </w:t>
      </w:r>
      <w:r>
        <w:t>cod</w:t>
      </w:r>
      <w:r>
        <w:rPr>
          <w:spacing w:val="80"/>
        </w:rPr>
        <w:t xml:space="preserve"> </w:t>
      </w:r>
      <w:r>
        <w:t>unic</w:t>
      </w:r>
      <w:r>
        <w:rPr>
          <w:spacing w:val="80"/>
        </w:rPr>
        <w:t xml:space="preserve"> </w:t>
      </w:r>
      <w:r>
        <w:t>de</w:t>
      </w:r>
      <w:r>
        <w:rPr>
          <w:spacing w:val="80"/>
        </w:rPr>
        <w:t xml:space="preserve"> </w:t>
      </w:r>
      <w:r>
        <w:t>înregistrare</w:t>
      </w:r>
      <w:r>
        <w:rPr>
          <w:spacing w:val="122"/>
        </w:rPr>
        <w:t xml:space="preserve"> </w:t>
      </w:r>
      <w:r>
        <w:rPr>
          <w:u w:val="single"/>
        </w:rPr>
        <w:tab/>
      </w:r>
      <w:r>
        <w:rPr>
          <w:u w:val="single"/>
        </w:rPr>
        <w:tab/>
      </w:r>
      <w:r>
        <w:rPr>
          <w:spacing w:val="-10"/>
        </w:rPr>
        <w:t xml:space="preserve">, </w:t>
      </w:r>
      <w:r>
        <w:t>reprezentată</w:t>
      </w:r>
      <w:r>
        <w:rPr>
          <w:spacing w:val="-3"/>
        </w:rPr>
        <w:t xml:space="preserve"> </w:t>
      </w:r>
      <w:r>
        <w:rPr>
          <w:spacing w:val="-4"/>
        </w:rPr>
        <w:t>prin</w:t>
      </w:r>
      <w:r>
        <w:rPr>
          <w:u w:val="single"/>
        </w:rPr>
        <w:tab/>
      </w:r>
      <w:r>
        <w:rPr>
          <w:u w:val="single"/>
        </w:rPr>
        <w:tab/>
      </w:r>
      <w:r>
        <w:rPr>
          <w:u w:val="single"/>
        </w:rPr>
        <w:tab/>
      </w:r>
      <w:r>
        <w:rPr>
          <w:u w:val="single"/>
        </w:rPr>
        <w:tab/>
      </w:r>
      <w:r>
        <w:t>în</w:t>
      </w:r>
      <w:r>
        <w:rPr>
          <w:spacing w:val="3"/>
        </w:rPr>
        <w:t xml:space="preserve"> </w:t>
      </w:r>
      <w:r>
        <w:t>calitate</w:t>
      </w:r>
      <w:r>
        <w:rPr>
          <w:spacing w:val="3"/>
        </w:rPr>
        <w:t xml:space="preserve"> </w:t>
      </w:r>
      <w:r>
        <w:rPr>
          <w:spacing w:val="-5"/>
        </w:rPr>
        <w:t>de</w:t>
      </w:r>
    </w:p>
    <w:p w:rsidR="00C15C00" w:rsidRPr="00632E2A" w:rsidRDefault="00863663" w:rsidP="00632E2A">
      <w:pPr>
        <w:pStyle w:val="BodyText"/>
        <w:tabs>
          <w:tab w:val="left" w:pos="5825"/>
        </w:tabs>
        <w:ind w:right="353"/>
        <w:jc w:val="both"/>
      </w:pPr>
      <w:r>
        <w:rPr>
          <w:u w:val="single"/>
        </w:rPr>
        <w:tab/>
      </w:r>
      <w:r>
        <w:t>, în conformitate cu prevederile Legii nr.102/2014 privind cimitirele, crematoriile umane și serviciile funerare, Hotărârii Guvernului nr. 741/2016 pentru aprobarea Normelor tehnice și sanitare privind serviciile funerare, înhumarea, incinerarea, transportul, deshumarea și reînhumarea cadavrelor umane, cimitirele, crematoriile umane, precum și criteriile profesionale pe care trebuie să le îndeplinească prestatorii de servicii funerare și nivelul fondului de garantare, prin prezenta solicit avizul Consiliului Local</w:t>
      </w:r>
      <w:r>
        <w:rPr>
          <w:spacing w:val="60"/>
          <w:w w:val="150"/>
        </w:rPr>
        <w:t xml:space="preserve">  </w:t>
      </w:r>
      <w:r w:rsidR="00EF0D17" w:rsidRPr="00EF0D17">
        <w:t>al comunei Găgești</w:t>
      </w:r>
      <w:r w:rsidR="00632E2A">
        <w:t xml:space="preserve"> </w:t>
      </w:r>
      <w:r w:rsidR="00632E2A" w:rsidRPr="00632E2A">
        <w:t>in  vederea prestării serviciilor funerare.</w:t>
      </w:r>
    </w:p>
    <w:p w:rsidR="00C15C00" w:rsidRDefault="00863663" w:rsidP="0092680F">
      <w:pPr>
        <w:pStyle w:val="BodyText"/>
        <w:spacing w:before="320"/>
        <w:ind w:left="631"/>
        <w:jc w:val="both"/>
      </w:pPr>
      <w:r>
        <w:t>Anexez</w:t>
      </w:r>
      <w:r>
        <w:rPr>
          <w:spacing w:val="-6"/>
        </w:rPr>
        <w:t xml:space="preserve"> </w:t>
      </w:r>
      <w:r>
        <w:t>prezentei</w:t>
      </w:r>
      <w:r>
        <w:rPr>
          <w:spacing w:val="-7"/>
        </w:rPr>
        <w:t xml:space="preserve"> </w:t>
      </w:r>
      <w:r>
        <w:t>următoarele</w:t>
      </w:r>
      <w:r>
        <w:rPr>
          <w:spacing w:val="-7"/>
        </w:rPr>
        <w:t xml:space="preserve"> </w:t>
      </w:r>
      <w:r>
        <w:rPr>
          <w:spacing w:val="-2"/>
        </w:rPr>
        <w:t>documente:</w:t>
      </w:r>
    </w:p>
    <w:p w:rsidR="00C15C00" w:rsidRDefault="00863663" w:rsidP="0092680F">
      <w:pPr>
        <w:pStyle w:val="ListParagraph"/>
        <w:numPr>
          <w:ilvl w:val="0"/>
          <w:numId w:val="2"/>
        </w:numPr>
        <w:tabs>
          <w:tab w:val="left" w:pos="990"/>
        </w:tabs>
        <w:spacing w:before="274"/>
        <w:ind w:left="990" w:hanging="359"/>
        <w:rPr>
          <w:sz w:val="28"/>
        </w:rPr>
      </w:pPr>
      <w:r>
        <w:rPr>
          <w:sz w:val="28"/>
        </w:rPr>
        <w:t>Certificatul</w:t>
      </w:r>
      <w:r>
        <w:rPr>
          <w:spacing w:val="-4"/>
          <w:sz w:val="28"/>
        </w:rPr>
        <w:t xml:space="preserve"> </w:t>
      </w:r>
      <w:r>
        <w:rPr>
          <w:sz w:val="28"/>
        </w:rPr>
        <w:t>de</w:t>
      </w:r>
      <w:r>
        <w:rPr>
          <w:spacing w:val="-7"/>
          <w:sz w:val="28"/>
        </w:rPr>
        <w:t xml:space="preserve"> </w:t>
      </w:r>
      <w:r>
        <w:rPr>
          <w:sz w:val="28"/>
        </w:rPr>
        <w:t>înregistrare</w:t>
      </w:r>
      <w:r>
        <w:rPr>
          <w:spacing w:val="-4"/>
          <w:sz w:val="28"/>
        </w:rPr>
        <w:t xml:space="preserve"> </w:t>
      </w:r>
      <w:r>
        <w:rPr>
          <w:sz w:val="28"/>
        </w:rPr>
        <w:t>eliberat</w:t>
      </w:r>
      <w:r>
        <w:rPr>
          <w:spacing w:val="-6"/>
          <w:sz w:val="28"/>
        </w:rPr>
        <w:t xml:space="preserve"> </w:t>
      </w:r>
      <w:r>
        <w:rPr>
          <w:sz w:val="28"/>
        </w:rPr>
        <w:t>de</w:t>
      </w:r>
      <w:r>
        <w:rPr>
          <w:spacing w:val="-6"/>
          <w:sz w:val="28"/>
        </w:rPr>
        <w:t xml:space="preserve"> </w:t>
      </w:r>
      <w:r>
        <w:rPr>
          <w:spacing w:val="-2"/>
          <w:sz w:val="28"/>
        </w:rPr>
        <w:t>O.N.R.C.;</w:t>
      </w:r>
    </w:p>
    <w:p w:rsidR="00C15C00" w:rsidRPr="00632E2A" w:rsidRDefault="00863663" w:rsidP="0092680F">
      <w:pPr>
        <w:pStyle w:val="ListParagraph"/>
        <w:numPr>
          <w:ilvl w:val="0"/>
          <w:numId w:val="2"/>
        </w:numPr>
        <w:tabs>
          <w:tab w:val="left" w:pos="990"/>
        </w:tabs>
        <w:spacing w:before="165"/>
        <w:ind w:left="990" w:hanging="359"/>
        <w:rPr>
          <w:sz w:val="28"/>
          <w:szCs w:val="28"/>
        </w:rPr>
      </w:pPr>
      <w:r>
        <w:rPr>
          <w:spacing w:val="-2"/>
          <w:sz w:val="28"/>
        </w:rPr>
        <w:t>Certificatul</w:t>
      </w:r>
      <w:r>
        <w:rPr>
          <w:spacing w:val="-7"/>
          <w:sz w:val="28"/>
        </w:rPr>
        <w:t xml:space="preserve"> </w:t>
      </w:r>
      <w:r>
        <w:rPr>
          <w:spacing w:val="-2"/>
          <w:sz w:val="28"/>
        </w:rPr>
        <w:t>constatator</w:t>
      </w:r>
      <w:r>
        <w:rPr>
          <w:spacing w:val="-6"/>
          <w:sz w:val="28"/>
        </w:rPr>
        <w:t xml:space="preserve"> </w:t>
      </w:r>
      <w:r>
        <w:rPr>
          <w:spacing w:val="-2"/>
          <w:sz w:val="28"/>
        </w:rPr>
        <w:t>(activităţi</w:t>
      </w:r>
      <w:r>
        <w:rPr>
          <w:spacing w:val="-4"/>
          <w:sz w:val="28"/>
        </w:rPr>
        <w:t xml:space="preserve"> </w:t>
      </w:r>
      <w:r>
        <w:rPr>
          <w:spacing w:val="-2"/>
          <w:sz w:val="28"/>
        </w:rPr>
        <w:t>cod</w:t>
      </w:r>
      <w:r>
        <w:rPr>
          <w:spacing w:val="-5"/>
          <w:sz w:val="28"/>
        </w:rPr>
        <w:t xml:space="preserve"> </w:t>
      </w:r>
      <w:r>
        <w:rPr>
          <w:spacing w:val="-2"/>
          <w:sz w:val="28"/>
        </w:rPr>
        <w:t>CAEN</w:t>
      </w:r>
      <w:r w:rsidR="00632E2A">
        <w:rPr>
          <w:spacing w:val="-2"/>
          <w:sz w:val="28"/>
        </w:rPr>
        <w:t xml:space="preserve"> 963</w:t>
      </w:r>
      <w:r w:rsidR="00BA1093">
        <w:rPr>
          <w:spacing w:val="-2"/>
          <w:sz w:val="28"/>
        </w:rPr>
        <w:t>0</w:t>
      </w:r>
      <w:r>
        <w:rPr>
          <w:spacing w:val="-2"/>
          <w:sz w:val="28"/>
        </w:rPr>
        <w:t>)</w:t>
      </w:r>
      <w:r>
        <w:rPr>
          <w:spacing w:val="-6"/>
          <w:sz w:val="28"/>
        </w:rPr>
        <w:t xml:space="preserve"> </w:t>
      </w:r>
      <w:r>
        <w:rPr>
          <w:spacing w:val="-2"/>
          <w:sz w:val="28"/>
        </w:rPr>
        <w:t>-</w:t>
      </w:r>
      <w:r>
        <w:rPr>
          <w:spacing w:val="-6"/>
          <w:sz w:val="28"/>
        </w:rPr>
        <w:t xml:space="preserve"> </w:t>
      </w:r>
      <w:r>
        <w:rPr>
          <w:spacing w:val="-2"/>
          <w:sz w:val="28"/>
        </w:rPr>
        <w:t>pentru</w:t>
      </w:r>
      <w:r>
        <w:rPr>
          <w:spacing w:val="-5"/>
          <w:sz w:val="28"/>
        </w:rPr>
        <w:t xml:space="preserve"> </w:t>
      </w:r>
      <w:r>
        <w:rPr>
          <w:spacing w:val="-2"/>
          <w:sz w:val="28"/>
        </w:rPr>
        <w:t>punctul</w:t>
      </w:r>
      <w:r>
        <w:rPr>
          <w:spacing w:val="-4"/>
          <w:sz w:val="28"/>
        </w:rPr>
        <w:t xml:space="preserve"> </w:t>
      </w:r>
      <w:r>
        <w:rPr>
          <w:spacing w:val="-2"/>
          <w:sz w:val="28"/>
        </w:rPr>
        <w:t>de</w:t>
      </w:r>
      <w:r>
        <w:rPr>
          <w:spacing w:val="-8"/>
          <w:sz w:val="28"/>
        </w:rPr>
        <w:t xml:space="preserve"> </w:t>
      </w:r>
      <w:r>
        <w:rPr>
          <w:spacing w:val="-2"/>
          <w:sz w:val="28"/>
        </w:rPr>
        <w:t>lucru</w:t>
      </w:r>
      <w:r>
        <w:rPr>
          <w:spacing w:val="-4"/>
          <w:sz w:val="28"/>
        </w:rPr>
        <w:t xml:space="preserve"> </w:t>
      </w:r>
      <w:r>
        <w:rPr>
          <w:spacing w:val="-2"/>
          <w:sz w:val="28"/>
        </w:rPr>
        <w:t>eliberat</w:t>
      </w:r>
      <w:r w:rsidR="00632E2A">
        <w:rPr>
          <w:spacing w:val="-2"/>
          <w:sz w:val="28"/>
        </w:rPr>
        <w:t xml:space="preserve"> </w:t>
      </w:r>
      <w:r w:rsidRPr="00632E2A">
        <w:rPr>
          <w:sz w:val="28"/>
          <w:szCs w:val="28"/>
        </w:rPr>
        <w:t>de O.</w:t>
      </w:r>
      <w:r w:rsidRPr="00632E2A">
        <w:rPr>
          <w:spacing w:val="-3"/>
          <w:sz w:val="28"/>
          <w:szCs w:val="28"/>
        </w:rPr>
        <w:t xml:space="preserve"> </w:t>
      </w:r>
      <w:r w:rsidRPr="00632E2A">
        <w:rPr>
          <w:spacing w:val="-2"/>
          <w:sz w:val="28"/>
          <w:szCs w:val="28"/>
        </w:rPr>
        <w:t>N.R.C;</w:t>
      </w:r>
    </w:p>
    <w:p w:rsidR="00C15C00" w:rsidRDefault="00863663" w:rsidP="0092680F">
      <w:pPr>
        <w:pStyle w:val="ListParagraph"/>
        <w:numPr>
          <w:ilvl w:val="0"/>
          <w:numId w:val="2"/>
        </w:numPr>
        <w:tabs>
          <w:tab w:val="left" w:pos="991"/>
        </w:tabs>
        <w:spacing w:before="165" w:line="244" w:lineRule="auto"/>
        <w:ind w:right="355"/>
        <w:rPr>
          <w:sz w:val="28"/>
        </w:rPr>
      </w:pPr>
      <w:r>
        <w:rPr>
          <w:sz w:val="28"/>
        </w:rPr>
        <w:t>Actul de deţinere al spaţiului (extrasul de carte funciară, pentru informare, actualizat la zi, act de proprietate spaţiu, act de proprietate teren + autorizaţie de</w:t>
      </w:r>
      <w:r>
        <w:rPr>
          <w:spacing w:val="-3"/>
          <w:sz w:val="28"/>
        </w:rPr>
        <w:t xml:space="preserve"> </w:t>
      </w:r>
      <w:r>
        <w:rPr>
          <w:sz w:val="28"/>
        </w:rPr>
        <w:t>construire</w:t>
      </w:r>
      <w:r>
        <w:rPr>
          <w:spacing w:val="-5"/>
          <w:sz w:val="28"/>
        </w:rPr>
        <w:t xml:space="preserve"> </w:t>
      </w:r>
      <w:r>
        <w:rPr>
          <w:sz w:val="28"/>
        </w:rPr>
        <w:t>spaţiu,</w:t>
      </w:r>
      <w:r>
        <w:rPr>
          <w:spacing w:val="-6"/>
          <w:sz w:val="28"/>
        </w:rPr>
        <w:t xml:space="preserve"> </w:t>
      </w:r>
      <w:r>
        <w:rPr>
          <w:sz w:val="28"/>
        </w:rPr>
        <w:t>contract</w:t>
      </w:r>
      <w:r>
        <w:rPr>
          <w:spacing w:val="-4"/>
          <w:sz w:val="28"/>
        </w:rPr>
        <w:t xml:space="preserve"> </w:t>
      </w:r>
      <w:r>
        <w:rPr>
          <w:sz w:val="28"/>
        </w:rPr>
        <w:t>de</w:t>
      </w:r>
      <w:r>
        <w:rPr>
          <w:spacing w:val="-3"/>
          <w:sz w:val="28"/>
        </w:rPr>
        <w:t xml:space="preserve"> </w:t>
      </w:r>
      <w:r>
        <w:rPr>
          <w:sz w:val="28"/>
        </w:rPr>
        <w:t>închiriere</w:t>
      </w:r>
      <w:r>
        <w:rPr>
          <w:spacing w:val="-5"/>
          <w:sz w:val="28"/>
        </w:rPr>
        <w:t xml:space="preserve"> </w:t>
      </w:r>
      <w:r>
        <w:rPr>
          <w:sz w:val="28"/>
        </w:rPr>
        <w:t>valabil</w:t>
      </w:r>
      <w:r>
        <w:rPr>
          <w:spacing w:val="-2"/>
          <w:sz w:val="28"/>
        </w:rPr>
        <w:t xml:space="preserve"> </w:t>
      </w:r>
      <w:r>
        <w:rPr>
          <w:sz w:val="28"/>
        </w:rPr>
        <w:t>pe</w:t>
      </w:r>
      <w:r>
        <w:rPr>
          <w:spacing w:val="-3"/>
          <w:sz w:val="28"/>
        </w:rPr>
        <w:t xml:space="preserve"> </w:t>
      </w:r>
      <w:r>
        <w:rPr>
          <w:sz w:val="28"/>
        </w:rPr>
        <w:t>anul</w:t>
      </w:r>
      <w:r>
        <w:rPr>
          <w:spacing w:val="-4"/>
          <w:sz w:val="28"/>
        </w:rPr>
        <w:t xml:space="preserve"> </w:t>
      </w:r>
      <w:r>
        <w:rPr>
          <w:sz w:val="28"/>
        </w:rPr>
        <w:t>în</w:t>
      </w:r>
      <w:r>
        <w:rPr>
          <w:spacing w:val="-2"/>
          <w:sz w:val="28"/>
        </w:rPr>
        <w:t xml:space="preserve"> </w:t>
      </w:r>
      <w:r>
        <w:rPr>
          <w:sz w:val="28"/>
        </w:rPr>
        <w:t>curs</w:t>
      </w:r>
      <w:r>
        <w:rPr>
          <w:spacing w:val="-2"/>
          <w:sz w:val="28"/>
        </w:rPr>
        <w:t xml:space="preserve"> </w:t>
      </w:r>
      <w:r>
        <w:rPr>
          <w:sz w:val="28"/>
        </w:rPr>
        <w:t>înregistrat</w:t>
      </w:r>
      <w:r>
        <w:rPr>
          <w:spacing w:val="-4"/>
          <w:sz w:val="28"/>
        </w:rPr>
        <w:t xml:space="preserve"> </w:t>
      </w:r>
      <w:r>
        <w:rPr>
          <w:sz w:val="28"/>
        </w:rPr>
        <w:t>la A.N.A.F., contract de comodat, copie dupa autorizaţia de construire privind schimbarea destinaţiei spaţiului – dacă este cazul);</w:t>
      </w:r>
    </w:p>
    <w:p w:rsidR="00C15C00" w:rsidRDefault="00863663" w:rsidP="0092680F">
      <w:pPr>
        <w:pStyle w:val="ListParagraph"/>
        <w:numPr>
          <w:ilvl w:val="0"/>
          <w:numId w:val="2"/>
        </w:numPr>
        <w:tabs>
          <w:tab w:val="left" w:pos="990"/>
        </w:tabs>
        <w:spacing w:before="154"/>
        <w:ind w:left="990" w:hanging="359"/>
        <w:rPr>
          <w:sz w:val="28"/>
        </w:rPr>
      </w:pPr>
      <w:r>
        <w:rPr>
          <w:sz w:val="28"/>
        </w:rPr>
        <w:t>Autorizația</w:t>
      </w:r>
      <w:r>
        <w:rPr>
          <w:spacing w:val="-6"/>
          <w:sz w:val="28"/>
        </w:rPr>
        <w:t xml:space="preserve"> </w:t>
      </w:r>
      <w:r>
        <w:rPr>
          <w:sz w:val="28"/>
        </w:rPr>
        <w:t>sanitară</w:t>
      </w:r>
      <w:r>
        <w:rPr>
          <w:spacing w:val="-5"/>
          <w:sz w:val="28"/>
        </w:rPr>
        <w:t xml:space="preserve"> </w:t>
      </w:r>
      <w:r>
        <w:rPr>
          <w:sz w:val="28"/>
        </w:rPr>
        <w:t>de</w:t>
      </w:r>
      <w:r>
        <w:rPr>
          <w:spacing w:val="-4"/>
          <w:sz w:val="28"/>
        </w:rPr>
        <w:t xml:space="preserve"> </w:t>
      </w:r>
      <w:r>
        <w:rPr>
          <w:sz w:val="28"/>
        </w:rPr>
        <w:t>funcționare</w:t>
      </w:r>
      <w:r>
        <w:rPr>
          <w:spacing w:val="-3"/>
          <w:sz w:val="28"/>
        </w:rPr>
        <w:t xml:space="preserve"> </w:t>
      </w:r>
      <w:r>
        <w:rPr>
          <w:sz w:val="28"/>
        </w:rPr>
        <w:t>emisă</w:t>
      </w:r>
      <w:r>
        <w:rPr>
          <w:spacing w:val="-6"/>
          <w:sz w:val="28"/>
        </w:rPr>
        <w:t xml:space="preserve"> </w:t>
      </w:r>
      <w:r>
        <w:rPr>
          <w:sz w:val="28"/>
        </w:rPr>
        <w:t>de</w:t>
      </w:r>
      <w:r>
        <w:rPr>
          <w:spacing w:val="-3"/>
          <w:sz w:val="28"/>
        </w:rPr>
        <w:t xml:space="preserve"> </w:t>
      </w:r>
      <w:r>
        <w:rPr>
          <w:sz w:val="28"/>
        </w:rPr>
        <w:t>către</w:t>
      </w:r>
      <w:r>
        <w:rPr>
          <w:spacing w:val="-5"/>
          <w:sz w:val="28"/>
        </w:rPr>
        <w:t xml:space="preserve"> </w:t>
      </w:r>
      <w:r>
        <w:rPr>
          <w:spacing w:val="-2"/>
          <w:sz w:val="28"/>
        </w:rPr>
        <w:t>D.S.P.;</w:t>
      </w:r>
    </w:p>
    <w:p w:rsidR="00C15C00" w:rsidRDefault="00863663" w:rsidP="0092680F">
      <w:pPr>
        <w:pStyle w:val="ListParagraph"/>
        <w:numPr>
          <w:ilvl w:val="0"/>
          <w:numId w:val="2"/>
        </w:numPr>
        <w:tabs>
          <w:tab w:val="left" w:pos="991"/>
        </w:tabs>
        <w:spacing w:before="165" w:line="244" w:lineRule="auto"/>
        <w:ind w:right="356"/>
        <w:rPr>
          <w:sz w:val="28"/>
        </w:rPr>
      </w:pPr>
      <w:r>
        <w:rPr>
          <w:sz w:val="28"/>
        </w:rPr>
        <w:t>Dovada</w:t>
      </w:r>
      <w:r>
        <w:rPr>
          <w:spacing w:val="-15"/>
          <w:sz w:val="28"/>
        </w:rPr>
        <w:t xml:space="preserve"> </w:t>
      </w:r>
      <w:r>
        <w:rPr>
          <w:sz w:val="28"/>
        </w:rPr>
        <w:t>că</w:t>
      </w:r>
      <w:r>
        <w:rPr>
          <w:spacing w:val="-15"/>
          <w:sz w:val="28"/>
        </w:rPr>
        <w:t xml:space="preserve"> </w:t>
      </w:r>
      <w:r>
        <w:rPr>
          <w:sz w:val="28"/>
        </w:rPr>
        <w:t>nu</w:t>
      </w:r>
      <w:r>
        <w:rPr>
          <w:spacing w:val="-14"/>
          <w:sz w:val="28"/>
        </w:rPr>
        <w:t xml:space="preserve"> </w:t>
      </w:r>
      <w:r>
        <w:rPr>
          <w:sz w:val="28"/>
        </w:rPr>
        <w:t>are</w:t>
      </w:r>
      <w:r>
        <w:rPr>
          <w:spacing w:val="-15"/>
          <w:sz w:val="28"/>
        </w:rPr>
        <w:t xml:space="preserve"> </w:t>
      </w:r>
      <w:r>
        <w:rPr>
          <w:sz w:val="28"/>
        </w:rPr>
        <w:t>datorii</w:t>
      </w:r>
      <w:r>
        <w:rPr>
          <w:spacing w:val="-11"/>
          <w:sz w:val="28"/>
        </w:rPr>
        <w:t xml:space="preserve"> </w:t>
      </w:r>
      <w:r>
        <w:rPr>
          <w:sz w:val="28"/>
        </w:rPr>
        <w:t>restante</w:t>
      </w:r>
      <w:r>
        <w:rPr>
          <w:spacing w:val="-15"/>
          <w:sz w:val="28"/>
        </w:rPr>
        <w:t xml:space="preserve"> </w:t>
      </w:r>
      <w:r>
        <w:rPr>
          <w:sz w:val="28"/>
        </w:rPr>
        <w:t>la</w:t>
      </w:r>
      <w:r>
        <w:rPr>
          <w:spacing w:val="-15"/>
          <w:sz w:val="28"/>
        </w:rPr>
        <w:t xml:space="preserve"> </w:t>
      </w:r>
      <w:r>
        <w:rPr>
          <w:sz w:val="28"/>
        </w:rPr>
        <w:t>bugetul</w:t>
      </w:r>
      <w:r>
        <w:rPr>
          <w:spacing w:val="-11"/>
          <w:sz w:val="28"/>
        </w:rPr>
        <w:t xml:space="preserve"> </w:t>
      </w:r>
      <w:r>
        <w:rPr>
          <w:sz w:val="28"/>
        </w:rPr>
        <w:t>de</w:t>
      </w:r>
      <w:r>
        <w:rPr>
          <w:spacing w:val="-12"/>
          <w:sz w:val="28"/>
        </w:rPr>
        <w:t xml:space="preserve"> </w:t>
      </w:r>
      <w:r>
        <w:rPr>
          <w:sz w:val="28"/>
        </w:rPr>
        <w:t>stat,</w:t>
      </w:r>
      <w:r>
        <w:rPr>
          <w:spacing w:val="-15"/>
          <w:sz w:val="28"/>
        </w:rPr>
        <w:t xml:space="preserve"> </w:t>
      </w:r>
      <w:r>
        <w:rPr>
          <w:sz w:val="28"/>
        </w:rPr>
        <w:t>bugetul</w:t>
      </w:r>
      <w:r>
        <w:rPr>
          <w:spacing w:val="-11"/>
          <w:sz w:val="28"/>
        </w:rPr>
        <w:t xml:space="preserve"> </w:t>
      </w:r>
      <w:r>
        <w:rPr>
          <w:sz w:val="28"/>
        </w:rPr>
        <w:t>asigurărilor</w:t>
      </w:r>
      <w:r>
        <w:rPr>
          <w:spacing w:val="-15"/>
          <w:sz w:val="28"/>
        </w:rPr>
        <w:t xml:space="preserve"> </w:t>
      </w:r>
      <w:r>
        <w:rPr>
          <w:sz w:val="28"/>
        </w:rPr>
        <w:t>sociale de stat și bugetul local;</w:t>
      </w:r>
    </w:p>
    <w:p w:rsidR="00C15C00" w:rsidRDefault="00863663" w:rsidP="0092680F">
      <w:pPr>
        <w:pStyle w:val="ListParagraph"/>
        <w:numPr>
          <w:ilvl w:val="0"/>
          <w:numId w:val="2"/>
        </w:numPr>
        <w:tabs>
          <w:tab w:val="left" w:pos="990"/>
        </w:tabs>
        <w:spacing w:before="159"/>
        <w:ind w:left="990" w:hanging="359"/>
        <w:rPr>
          <w:sz w:val="28"/>
        </w:rPr>
      </w:pPr>
      <w:r>
        <w:rPr>
          <w:sz w:val="28"/>
        </w:rPr>
        <w:t>Dovada</w:t>
      </w:r>
      <w:r>
        <w:rPr>
          <w:spacing w:val="-7"/>
          <w:sz w:val="28"/>
        </w:rPr>
        <w:t xml:space="preserve"> </w:t>
      </w:r>
      <w:r>
        <w:rPr>
          <w:sz w:val="28"/>
        </w:rPr>
        <w:t>că</w:t>
      </w:r>
      <w:r>
        <w:rPr>
          <w:spacing w:val="-4"/>
          <w:sz w:val="28"/>
        </w:rPr>
        <w:t xml:space="preserve"> </w:t>
      </w:r>
      <w:r>
        <w:rPr>
          <w:sz w:val="28"/>
        </w:rPr>
        <w:t>are</w:t>
      </w:r>
      <w:r>
        <w:rPr>
          <w:spacing w:val="-5"/>
          <w:sz w:val="28"/>
        </w:rPr>
        <w:t xml:space="preserve"> </w:t>
      </w:r>
      <w:r>
        <w:rPr>
          <w:sz w:val="28"/>
        </w:rPr>
        <w:t>constituit</w:t>
      </w:r>
      <w:r>
        <w:rPr>
          <w:spacing w:val="-3"/>
          <w:sz w:val="28"/>
        </w:rPr>
        <w:t xml:space="preserve"> </w:t>
      </w:r>
      <w:r>
        <w:rPr>
          <w:sz w:val="28"/>
        </w:rPr>
        <w:t>fondul</w:t>
      </w:r>
      <w:r>
        <w:rPr>
          <w:spacing w:val="-5"/>
          <w:sz w:val="28"/>
        </w:rPr>
        <w:t xml:space="preserve"> </w:t>
      </w:r>
      <w:r>
        <w:rPr>
          <w:sz w:val="28"/>
        </w:rPr>
        <w:t>de</w:t>
      </w:r>
      <w:r>
        <w:rPr>
          <w:spacing w:val="-5"/>
          <w:sz w:val="28"/>
        </w:rPr>
        <w:t xml:space="preserve"> </w:t>
      </w:r>
      <w:r>
        <w:rPr>
          <w:sz w:val="28"/>
        </w:rPr>
        <w:t>garantare</w:t>
      </w:r>
      <w:r>
        <w:rPr>
          <w:spacing w:val="-4"/>
          <w:sz w:val="28"/>
        </w:rPr>
        <w:t xml:space="preserve"> </w:t>
      </w:r>
      <w:r>
        <w:rPr>
          <w:sz w:val="28"/>
        </w:rPr>
        <w:t>sau</w:t>
      </w:r>
      <w:r>
        <w:rPr>
          <w:spacing w:val="-4"/>
          <w:sz w:val="28"/>
        </w:rPr>
        <w:t xml:space="preserve"> </w:t>
      </w:r>
      <w:r>
        <w:rPr>
          <w:sz w:val="28"/>
        </w:rPr>
        <w:t>asigurarea</w:t>
      </w:r>
      <w:r>
        <w:rPr>
          <w:spacing w:val="-4"/>
          <w:sz w:val="28"/>
        </w:rPr>
        <w:t xml:space="preserve"> </w:t>
      </w:r>
      <w:r>
        <w:rPr>
          <w:sz w:val="28"/>
        </w:rPr>
        <w:t>de</w:t>
      </w:r>
      <w:r>
        <w:rPr>
          <w:spacing w:val="-4"/>
          <w:sz w:val="28"/>
        </w:rPr>
        <w:t xml:space="preserve"> </w:t>
      </w:r>
      <w:r>
        <w:rPr>
          <w:spacing w:val="-2"/>
          <w:sz w:val="28"/>
        </w:rPr>
        <w:t>malpraxis;</w:t>
      </w:r>
    </w:p>
    <w:p w:rsidR="00C15C00" w:rsidRDefault="00863663" w:rsidP="0092680F">
      <w:pPr>
        <w:pStyle w:val="ListParagraph"/>
        <w:numPr>
          <w:ilvl w:val="0"/>
          <w:numId w:val="2"/>
        </w:numPr>
        <w:tabs>
          <w:tab w:val="left" w:pos="991"/>
        </w:tabs>
        <w:spacing w:before="165" w:line="242" w:lineRule="auto"/>
        <w:ind w:right="356"/>
        <w:rPr>
          <w:sz w:val="28"/>
        </w:rPr>
      </w:pPr>
      <w:r>
        <w:rPr>
          <w:sz w:val="28"/>
        </w:rPr>
        <w:t>Contracte de muncă pentru cel putin 3 angajați cu competențe specifice necesare în conformitate cu prevederile HG nr.741/2016;</w:t>
      </w:r>
    </w:p>
    <w:p w:rsidR="00C15C00" w:rsidRDefault="00863663" w:rsidP="0092680F">
      <w:pPr>
        <w:pStyle w:val="ListParagraph"/>
        <w:numPr>
          <w:ilvl w:val="0"/>
          <w:numId w:val="2"/>
        </w:numPr>
        <w:tabs>
          <w:tab w:val="left" w:pos="991"/>
        </w:tabs>
        <w:spacing w:before="60" w:line="244" w:lineRule="auto"/>
        <w:ind w:right="356"/>
        <w:rPr>
          <w:sz w:val="28"/>
        </w:rPr>
      </w:pPr>
      <w:r>
        <w:rPr>
          <w:sz w:val="28"/>
        </w:rPr>
        <w:t>Contract cu firme specializate pentru colectarea deșeurilor menajere și a deșeurilor rezultate din activitatea de îmbalsamare/tanatopraxie, asimilabile deșeurilor medicale;</w:t>
      </w:r>
    </w:p>
    <w:p w:rsidR="00C15C00" w:rsidRDefault="00C15C00" w:rsidP="0092680F">
      <w:pPr>
        <w:pStyle w:val="BodyText"/>
        <w:spacing w:before="184"/>
        <w:ind w:left="0"/>
        <w:jc w:val="both"/>
      </w:pPr>
    </w:p>
    <w:p w:rsidR="0092680F" w:rsidRDefault="0092680F">
      <w:pPr>
        <w:pStyle w:val="BodyText"/>
        <w:spacing w:before="1" w:line="244" w:lineRule="auto"/>
        <w:ind w:right="356" w:firstLine="215"/>
        <w:jc w:val="both"/>
      </w:pPr>
    </w:p>
    <w:p w:rsidR="0092680F" w:rsidRDefault="0092680F">
      <w:pPr>
        <w:pStyle w:val="BodyText"/>
        <w:spacing w:before="1" w:line="244" w:lineRule="auto"/>
        <w:ind w:right="356" w:firstLine="215"/>
        <w:jc w:val="both"/>
      </w:pPr>
    </w:p>
    <w:p w:rsidR="0092680F" w:rsidRDefault="0092680F">
      <w:pPr>
        <w:pStyle w:val="BodyText"/>
        <w:spacing w:before="1" w:line="244" w:lineRule="auto"/>
        <w:ind w:right="356" w:firstLine="215"/>
        <w:jc w:val="both"/>
      </w:pPr>
    </w:p>
    <w:p w:rsidR="00C15C00" w:rsidRDefault="00863663" w:rsidP="0092680F">
      <w:pPr>
        <w:pStyle w:val="BodyText"/>
        <w:tabs>
          <w:tab w:val="left" w:pos="9639"/>
        </w:tabs>
        <w:spacing w:before="1" w:line="244" w:lineRule="auto"/>
        <w:ind w:right="15" w:firstLine="215"/>
        <w:jc w:val="both"/>
      </w:pPr>
      <w:r>
        <w:rPr>
          <w:noProof/>
          <w:lang w:eastAsia="ro-RO"/>
        </w:rPr>
        <mc:AlternateContent>
          <mc:Choice Requires="wpg">
            <w:drawing>
              <wp:anchor distT="0" distB="0" distL="0" distR="0" simplePos="0" relativeHeight="487514112" behindDoc="1" locked="0" layoutInCell="1" allowOverlap="1">
                <wp:simplePos x="0" y="0"/>
                <wp:positionH relativeFrom="page">
                  <wp:posOffset>787520</wp:posOffset>
                </wp:positionH>
                <wp:positionV relativeFrom="paragraph">
                  <wp:posOffset>-12695</wp:posOffset>
                </wp:positionV>
                <wp:extent cx="228600" cy="255904"/>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55904"/>
                          <a:chOff x="0" y="0"/>
                          <a:chExt cx="228600" cy="255904"/>
                        </a:xfrm>
                      </wpg:grpSpPr>
                      <wps:wsp>
                        <wps:cNvPr id="2" name="Graphic 2"/>
                        <wps:cNvSpPr/>
                        <wps:spPr>
                          <a:xfrm>
                            <a:off x="0" y="2677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3" name="Graphic 3"/>
                        <wps:cNvSpPr/>
                        <wps:spPr>
                          <a:xfrm>
                            <a:off x="6350" y="3312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4" name="Textbox 4"/>
                        <wps:cNvSpPr txBox="1"/>
                        <wps:spPr>
                          <a:xfrm>
                            <a:off x="0" y="0"/>
                            <a:ext cx="228600" cy="255904"/>
                          </a:xfrm>
                          <a:prstGeom prst="rect">
                            <a:avLst/>
                          </a:prstGeom>
                        </wps:spPr>
                        <wps:txbx>
                          <w:txbxContent>
                            <w:p w:rsidR="00C15C00" w:rsidRDefault="00863663">
                              <w:pPr>
                                <w:spacing w:before="1"/>
                                <w:ind w:left="199"/>
                                <w:rPr>
                                  <w:rFonts w:ascii="Symbol" w:hAnsi="Symbol"/>
                                  <w:sz w:val="28"/>
                                </w:rPr>
                              </w:pPr>
                              <w:r>
                                <w:rPr>
                                  <w:rFonts w:ascii="Symbol" w:hAnsi="Symbol"/>
                                  <w:spacing w:val="-10"/>
                                  <w:sz w:val="28"/>
                                </w:rPr>
                                <w:t></w:t>
                              </w:r>
                            </w:p>
                          </w:txbxContent>
                        </wps:txbx>
                        <wps:bodyPr wrap="square" lIns="0" tIns="0" rIns="0" bIns="0" rtlCol="0">
                          <a:noAutofit/>
                        </wps:bodyPr>
                      </wps:wsp>
                    </wpg:wgp>
                  </a:graphicData>
                </a:graphic>
              </wp:anchor>
            </w:drawing>
          </mc:Choice>
          <mc:Fallback>
            <w:pict>
              <v:group id="Group 1" o:spid="_x0000_s1026" style="position:absolute;left:0;text-align:left;margin-left:62pt;margin-top:-1pt;width:18pt;height:20.15pt;z-index:-15802368;mso-wrap-distance-left:0;mso-wrap-distance-right:0;mso-position-horizontal-relative:page" coordsize="228600,255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">
                <v:shape id="Graphic 2" o:spid="_x0000_s1027" style="position:absolute;top:26770;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" path="m228600,l,,,228600r228600,l228600,xe" stroked="f">
                  <v:path arrowok="t"/>
                </v:shape>
                <v:shape id="Graphic 3" o:spid="_x0000_s1028" style="position:absolute;left:6350;top:3312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" path="m,215900r215900,l215900,,,,,215900xe" filled="f" strokeweight="1pt">
                  <v:path arrowok="t"/>
                </v:shape>
                <v:shapetype id="_x0000_t202" coordsize="21600,21600" o:spt="202" path="m,l,21600r21600,l21600,xe">
                  <v:stroke joinstyle="miter"/>
                  <v:path gradientshapeok="t" o:connecttype="rect"/>
                </v:shapetype>
                <v:shape id="Textbox 4" o:spid="_x0000_s1029" type="#_x0000_t202" style="position:absolute;width:228600;height:255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C15C00" w:rsidRDefault="00863663">
                        <w:pPr>
                          <w:spacing w:before="1"/>
                          <w:ind w:left="199"/>
                          <w:rPr>
                            <w:rFonts w:ascii="Symbol" w:hAnsi="Symbol"/>
                            <w:sz w:val="28"/>
                          </w:rPr>
                        </w:pPr>
                        <w:r>
                          <w:rPr>
                            <w:rFonts w:ascii="Symbol" w:hAnsi="Symbol"/>
                            <w:spacing w:val="-10"/>
                            <w:sz w:val="28"/>
                          </w:rPr>
                          <w:t></w:t>
                        </w:r>
                      </w:p>
                    </w:txbxContent>
                  </v:textbox>
                </v:shape>
                <w10:wrap anchorx="page"/>
              </v:group>
            </w:pict>
          </mc:Fallback>
        </mc:AlternateContent>
      </w:r>
      <w:r>
        <w:t>Declar pe propria răspundere, sub sancţiunea Codului Penal, că actele depuse în copie sunt conforme cu originalele şi mă oblig să vă notific de îndată orice modificare ulterioară.</w:t>
      </w:r>
    </w:p>
    <w:p w:rsidR="00C15C00" w:rsidRDefault="00863663">
      <w:pPr>
        <w:pStyle w:val="BodyText"/>
        <w:spacing w:before="179" w:line="244" w:lineRule="auto"/>
        <w:ind w:right="355" w:firstLine="201"/>
        <w:jc w:val="both"/>
      </w:pPr>
      <w:r>
        <w:rPr>
          <w:noProof/>
          <w:lang w:eastAsia="ro-RO"/>
        </w:rPr>
        <mc:AlternateContent>
          <mc:Choice Requires="wpg">
            <w:drawing>
              <wp:anchor distT="0" distB="0" distL="0" distR="0" simplePos="0" relativeHeight="15729664" behindDoc="0" locked="0" layoutInCell="1" allowOverlap="1">
                <wp:simplePos x="0" y="0"/>
                <wp:positionH relativeFrom="page">
                  <wp:posOffset>787521</wp:posOffset>
                </wp:positionH>
                <wp:positionV relativeFrom="paragraph">
                  <wp:posOffset>92182</wp:posOffset>
                </wp:positionV>
                <wp:extent cx="228600" cy="22860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6" name="Graphic 6"/>
                        <wps:cNvSpPr/>
                        <wps:spPr>
                          <a:xfrm>
                            <a:off x="0" y="0"/>
                            <a:ext cx="228600" cy="228600"/>
                          </a:xfrm>
                          <a:custGeom>
                            <a:avLst/>
                            <a:gdLst/>
                            <a:ahLst/>
                            <a:cxnLst/>
                            <a:rect l="l" t="t" r="r" b="b"/>
                            <a:pathLst>
                              <a:path w="228600" h="228600">
                                <a:moveTo>
                                  <a:pt x="228599" y="0"/>
                                </a:moveTo>
                                <a:lnTo>
                                  <a:pt x="0" y="0"/>
                                </a:lnTo>
                                <a:lnTo>
                                  <a:pt x="0" y="228600"/>
                                </a:lnTo>
                                <a:lnTo>
                                  <a:pt x="228599" y="228600"/>
                                </a:lnTo>
                                <a:lnTo>
                                  <a:pt x="228599"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6349" y="6350"/>
                            <a:ext cx="215900" cy="215900"/>
                          </a:xfrm>
                          <a:custGeom>
                            <a:avLst/>
                            <a:gdLst/>
                            <a:ahLst/>
                            <a:cxnLst/>
                            <a:rect l="l" t="t" r="r" b="b"/>
                            <a:pathLst>
                              <a:path w="215900" h="215900">
                                <a:moveTo>
                                  <a:pt x="0" y="215900"/>
                                </a:moveTo>
                                <a:lnTo>
                                  <a:pt x="215899" y="215900"/>
                                </a:lnTo>
                                <a:lnTo>
                                  <a:pt x="215899" y="0"/>
                                </a:lnTo>
                                <a:lnTo>
                                  <a:pt x="0" y="0"/>
                                </a:lnTo>
                                <a:lnTo>
                                  <a:pt x="0" y="215900"/>
                                </a:lnTo>
                                <a:close/>
                              </a:path>
                            </a:pathLst>
                          </a:custGeom>
                          <a:ln w="12699">
                            <a:solidFill>
                              <a:srgbClr val="000000"/>
                            </a:solidFill>
                            <a:prstDash val="solid"/>
                          </a:ln>
                        </wps:spPr>
                        <wps:bodyPr wrap="square" lIns="0" tIns="0" rIns="0" bIns="0" rtlCol="0">
                          <a:prstTxWarp prst="textNoShape">
                            <a:avLst/>
                          </a:prstTxWarp>
                          <a:noAutofit/>
                        </wps:bodyPr>
                      </wps:wsp>
                      <wps:wsp>
                        <wps:cNvPr id="8" name="Textbox 8"/>
                        <wps:cNvSpPr txBox="1"/>
                        <wps:spPr>
                          <a:xfrm>
                            <a:off x="0" y="0"/>
                            <a:ext cx="228600" cy="228600"/>
                          </a:xfrm>
                          <a:prstGeom prst="rect">
                            <a:avLst/>
                          </a:prstGeom>
                        </wps:spPr>
                        <wps:txbx>
                          <w:txbxContent>
                            <w:p w:rsidR="00C15C00" w:rsidRDefault="00863663">
                              <w:pPr>
                                <w:spacing w:before="13"/>
                                <w:ind w:left="199"/>
                                <w:rPr>
                                  <w:rFonts w:ascii="Symbol" w:hAnsi="Symbol"/>
                                  <w:sz w:val="28"/>
                                </w:rPr>
                              </w:pPr>
                              <w:r>
                                <w:rPr>
                                  <w:rFonts w:ascii="Symbol" w:hAnsi="Symbol"/>
                                  <w:spacing w:val="-10"/>
                                  <w:sz w:val="28"/>
                                </w:rPr>
                                <w:t></w:t>
                              </w:r>
                            </w:p>
                          </w:txbxContent>
                        </wps:txbx>
                        <wps:bodyPr wrap="square" lIns="0" tIns="0" rIns="0" bIns="0" rtlCol="0">
                          <a:noAutofit/>
                        </wps:bodyPr>
                      </wps:wsp>
                    </wpg:wgp>
                  </a:graphicData>
                </a:graphic>
              </wp:anchor>
            </w:drawing>
          </mc:Choice>
          <mc:Fallback>
            <w:pict>
              <v:group id="Group 5" o:spid="_x0000_s1030" style="position:absolute;left:0;text-align:left;margin-left:62pt;margin-top:7.25pt;width:18pt;height:18pt;z-index:15729664;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">
                <v:shape id="Graphic 6" o:spid="_x0000_s1031"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" path="m228599,l,,,228600r228599,l228599,xe" stroked="f">
                  <v:path arrowok="t"/>
                </v:shape>
                <v:shape id="Graphic 7" o:spid="_x0000_s1032" style="position:absolute;left:6349;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" path="m,215900r215899,l215899,,,,,215900xe" filled="f" strokeweight=".35275mm">
                  <v:path arrowok="t"/>
                </v:shape>
                <v:shape id="Textbox 8" o:spid="_x0000_s1033" type="#_x0000_t202" style="position:absolute;width:228600;height:22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C15C00" w:rsidRDefault="00863663">
                        <w:pPr>
                          <w:spacing w:before="13"/>
                          <w:ind w:left="199"/>
                          <w:rPr>
                            <w:rFonts w:ascii="Symbol" w:hAnsi="Symbol"/>
                            <w:sz w:val="28"/>
                          </w:rPr>
                        </w:pPr>
                        <w:r>
                          <w:rPr>
                            <w:rFonts w:ascii="Symbol" w:hAnsi="Symbol"/>
                            <w:spacing w:val="-10"/>
                            <w:sz w:val="28"/>
                          </w:rPr>
                          <w:t></w:t>
                        </w:r>
                      </w:p>
                    </w:txbxContent>
                  </v:textbox>
                </v:shape>
                <w10:wrap anchorx="page"/>
              </v:group>
            </w:pict>
          </mc:Fallback>
        </mc:AlternateContent>
      </w:r>
      <w:r>
        <w:t>Declar că</w:t>
      </w:r>
      <w:r>
        <w:rPr>
          <w:spacing w:val="-3"/>
        </w:rPr>
        <w:t xml:space="preserve"> </w:t>
      </w:r>
      <w:r>
        <w:t>am</w:t>
      </w:r>
      <w:r>
        <w:rPr>
          <w:spacing w:val="-3"/>
        </w:rPr>
        <w:t xml:space="preserve"> </w:t>
      </w:r>
      <w:r>
        <w:t>luat</w:t>
      </w:r>
      <w:r>
        <w:rPr>
          <w:spacing w:val="-2"/>
        </w:rPr>
        <w:t xml:space="preserve"> </w:t>
      </w:r>
      <w:r>
        <w:t>cunostinţă</w:t>
      </w:r>
      <w:r>
        <w:rPr>
          <w:spacing w:val="-3"/>
        </w:rPr>
        <w:t xml:space="preserve"> </w:t>
      </w:r>
      <w:r>
        <w:t>că</w:t>
      </w:r>
      <w:r>
        <w:rPr>
          <w:spacing w:val="-3"/>
        </w:rPr>
        <w:t xml:space="preserve"> </w:t>
      </w:r>
      <w:r>
        <w:t>obţinerea prezentului aviz nu</w:t>
      </w:r>
      <w:r>
        <w:rPr>
          <w:spacing w:val="-2"/>
        </w:rPr>
        <w:t xml:space="preserve"> </w:t>
      </w:r>
      <w:r>
        <w:t>înlatură</w:t>
      </w:r>
      <w:r>
        <w:rPr>
          <w:spacing w:val="-3"/>
        </w:rPr>
        <w:t xml:space="preserve"> </w:t>
      </w:r>
      <w:r>
        <w:t>obligaţia</w:t>
      </w:r>
      <w:r>
        <w:rPr>
          <w:spacing w:val="-3"/>
        </w:rPr>
        <w:t xml:space="preserve"> </w:t>
      </w:r>
      <w:r>
        <w:t xml:space="preserve">de a obţine alte autorizaţii / avize / licenţe necesare potrivit prevederilor legale în </w:t>
      </w:r>
      <w:r>
        <w:rPr>
          <w:spacing w:val="-2"/>
        </w:rPr>
        <w:t>vigoare.</w:t>
      </w:r>
    </w:p>
    <w:p w:rsidR="00C15C00" w:rsidRDefault="00C15C00">
      <w:pPr>
        <w:pStyle w:val="BodyText"/>
        <w:ind w:left="0"/>
      </w:pPr>
    </w:p>
    <w:p w:rsidR="00C15C00" w:rsidRDefault="00C15C00">
      <w:pPr>
        <w:pStyle w:val="BodyText"/>
        <w:ind w:left="0"/>
      </w:pPr>
    </w:p>
    <w:p w:rsidR="00C15C00" w:rsidRDefault="00C15C00">
      <w:pPr>
        <w:pStyle w:val="BodyText"/>
        <w:spacing w:before="167"/>
        <w:ind w:left="0"/>
      </w:pPr>
    </w:p>
    <w:p w:rsidR="00C15C00" w:rsidRDefault="00863663">
      <w:pPr>
        <w:pStyle w:val="BodyText"/>
        <w:tabs>
          <w:tab w:val="left" w:pos="9037"/>
        </w:tabs>
        <w:spacing w:before="1"/>
      </w:pPr>
      <w:r>
        <w:t xml:space="preserve">Număr telefon persoană de contact: </w:t>
      </w:r>
      <w:r>
        <w:rPr>
          <w:u w:val="single"/>
        </w:rPr>
        <w:tab/>
      </w:r>
      <w:r>
        <w:rPr>
          <w:spacing w:val="-10"/>
        </w:rPr>
        <w:t>.</w:t>
      </w:r>
    </w:p>
    <w:p w:rsidR="00C15C00" w:rsidRDefault="00C15C00">
      <w:pPr>
        <w:pStyle w:val="BodyText"/>
        <w:spacing w:before="320"/>
        <w:ind w:left="0"/>
      </w:pPr>
    </w:p>
    <w:p w:rsidR="00C15C00" w:rsidRDefault="00863663">
      <w:pPr>
        <w:pStyle w:val="BodyText"/>
        <w:spacing w:line="322" w:lineRule="exact"/>
        <w:ind w:left="7559"/>
      </w:pPr>
      <w:r>
        <w:rPr>
          <w:spacing w:val="-2"/>
        </w:rPr>
        <w:t>Semnătura</w:t>
      </w:r>
    </w:p>
    <w:p w:rsidR="00C15C00" w:rsidRDefault="00863663">
      <w:pPr>
        <w:pStyle w:val="BodyText"/>
        <w:tabs>
          <w:tab w:val="left" w:pos="1526"/>
          <w:tab w:val="left" w:pos="2164"/>
          <w:tab w:val="left" w:pos="2804"/>
        </w:tabs>
        <w:spacing w:line="322" w:lineRule="exact"/>
        <w:ind w:left="359"/>
      </w:pPr>
      <w:r>
        <w:rPr>
          <w:spacing w:val="-2"/>
        </w:rPr>
        <w:t>Data:</w:t>
      </w:r>
      <w:r>
        <w:rPr>
          <w:u w:val="single"/>
        </w:rPr>
        <w:tab/>
      </w:r>
      <w:r>
        <w:rPr>
          <w:spacing w:val="-10"/>
        </w:rPr>
        <w:t>/</w:t>
      </w:r>
      <w:r>
        <w:rPr>
          <w:u w:val="single"/>
        </w:rPr>
        <w:tab/>
      </w:r>
      <w:r>
        <w:rPr>
          <w:spacing w:val="-10"/>
        </w:rPr>
        <w:t>/</w:t>
      </w:r>
      <w:r>
        <w:rPr>
          <w:u w:val="single"/>
        </w:rPr>
        <w:tab/>
      </w:r>
      <w:bookmarkStart w:id="0" w:name="_GoBack"/>
      <w:bookmarkEnd w:id="0"/>
    </w:p>
    <w:sectPr w:rsidR="00C15C00" w:rsidSect="0092680F">
      <w:pgSz w:w="12240" w:h="15840"/>
      <w:pgMar w:top="1380" w:right="758" w:bottom="28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4E01"/>
    <w:multiLevelType w:val="hybridMultilevel"/>
    <w:tmpl w:val="8F20242C"/>
    <w:lvl w:ilvl="0" w:tplc="F692F634">
      <w:start w:val="1"/>
      <w:numFmt w:val="decimal"/>
      <w:lvlText w:val="%1."/>
      <w:lvlJc w:val="left"/>
      <w:pPr>
        <w:ind w:left="990" w:hanging="360"/>
      </w:pPr>
      <w:rPr>
        <w:rFonts w:ascii="Times New Roman" w:eastAsia="Times New Roman" w:hAnsi="Times New Roman" w:cs="Times New Roman" w:hint="default"/>
        <w:b w:val="0"/>
        <w:bCs w:val="0"/>
        <w:i w:val="0"/>
        <w:iCs w:val="0"/>
        <w:spacing w:val="0"/>
        <w:w w:val="100"/>
        <w:sz w:val="28"/>
        <w:szCs w:val="28"/>
        <w:lang w:val="ro-RO" w:eastAsia="en-US" w:bidi="ar-SA"/>
      </w:rPr>
    </w:lvl>
    <w:lvl w:ilvl="1" w:tplc="C0C84C66">
      <w:numFmt w:val="bullet"/>
      <w:lvlText w:val="•"/>
      <w:lvlJc w:val="left"/>
      <w:pPr>
        <w:ind w:left="1908" w:hanging="360"/>
      </w:pPr>
      <w:rPr>
        <w:rFonts w:hint="default"/>
        <w:lang w:val="ro-RO" w:eastAsia="en-US" w:bidi="ar-SA"/>
      </w:rPr>
    </w:lvl>
    <w:lvl w:ilvl="2" w:tplc="65D27E54">
      <w:numFmt w:val="bullet"/>
      <w:lvlText w:val="•"/>
      <w:lvlJc w:val="left"/>
      <w:pPr>
        <w:ind w:left="2816" w:hanging="360"/>
      </w:pPr>
      <w:rPr>
        <w:rFonts w:hint="default"/>
        <w:lang w:val="ro-RO" w:eastAsia="en-US" w:bidi="ar-SA"/>
      </w:rPr>
    </w:lvl>
    <w:lvl w:ilvl="3" w:tplc="02361412">
      <w:numFmt w:val="bullet"/>
      <w:lvlText w:val="•"/>
      <w:lvlJc w:val="left"/>
      <w:pPr>
        <w:ind w:left="3724" w:hanging="360"/>
      </w:pPr>
      <w:rPr>
        <w:rFonts w:hint="default"/>
        <w:lang w:val="ro-RO" w:eastAsia="en-US" w:bidi="ar-SA"/>
      </w:rPr>
    </w:lvl>
    <w:lvl w:ilvl="4" w:tplc="6D4C87D8">
      <w:numFmt w:val="bullet"/>
      <w:lvlText w:val="•"/>
      <w:lvlJc w:val="left"/>
      <w:pPr>
        <w:ind w:left="4632" w:hanging="360"/>
      </w:pPr>
      <w:rPr>
        <w:rFonts w:hint="default"/>
        <w:lang w:val="ro-RO" w:eastAsia="en-US" w:bidi="ar-SA"/>
      </w:rPr>
    </w:lvl>
    <w:lvl w:ilvl="5" w:tplc="DB70D36C">
      <w:numFmt w:val="bullet"/>
      <w:lvlText w:val="•"/>
      <w:lvlJc w:val="left"/>
      <w:pPr>
        <w:ind w:left="5540" w:hanging="360"/>
      </w:pPr>
      <w:rPr>
        <w:rFonts w:hint="default"/>
        <w:lang w:val="ro-RO" w:eastAsia="en-US" w:bidi="ar-SA"/>
      </w:rPr>
    </w:lvl>
    <w:lvl w:ilvl="6" w:tplc="75607656">
      <w:numFmt w:val="bullet"/>
      <w:lvlText w:val="•"/>
      <w:lvlJc w:val="left"/>
      <w:pPr>
        <w:ind w:left="6448" w:hanging="360"/>
      </w:pPr>
      <w:rPr>
        <w:rFonts w:hint="default"/>
        <w:lang w:val="ro-RO" w:eastAsia="en-US" w:bidi="ar-SA"/>
      </w:rPr>
    </w:lvl>
    <w:lvl w:ilvl="7" w:tplc="330A5D98">
      <w:numFmt w:val="bullet"/>
      <w:lvlText w:val="•"/>
      <w:lvlJc w:val="left"/>
      <w:pPr>
        <w:ind w:left="7356" w:hanging="360"/>
      </w:pPr>
      <w:rPr>
        <w:rFonts w:hint="default"/>
        <w:lang w:val="ro-RO" w:eastAsia="en-US" w:bidi="ar-SA"/>
      </w:rPr>
    </w:lvl>
    <w:lvl w:ilvl="8" w:tplc="F000ED6A">
      <w:numFmt w:val="bullet"/>
      <w:lvlText w:val="•"/>
      <w:lvlJc w:val="left"/>
      <w:pPr>
        <w:ind w:left="8264" w:hanging="360"/>
      </w:pPr>
      <w:rPr>
        <w:rFonts w:hint="default"/>
        <w:lang w:val="ro-RO" w:eastAsia="en-US" w:bidi="ar-SA"/>
      </w:rPr>
    </w:lvl>
  </w:abstractNum>
  <w:abstractNum w:abstractNumId="1" w15:restartNumberingAfterBreak="0">
    <w:nsid w:val="349C7EAC"/>
    <w:multiLevelType w:val="hybridMultilevel"/>
    <w:tmpl w:val="D5E449A4"/>
    <w:lvl w:ilvl="0" w:tplc="9650E9B4">
      <w:start w:val="1"/>
      <w:numFmt w:val="decimal"/>
      <w:lvlText w:val="%1."/>
      <w:lvlJc w:val="left"/>
      <w:pPr>
        <w:ind w:left="991" w:hanging="360"/>
      </w:pPr>
      <w:rPr>
        <w:rFonts w:ascii="Times New Roman" w:eastAsia="Times New Roman" w:hAnsi="Times New Roman" w:cs="Times New Roman" w:hint="default"/>
        <w:b w:val="0"/>
        <w:bCs w:val="0"/>
        <w:i w:val="0"/>
        <w:iCs w:val="0"/>
        <w:spacing w:val="0"/>
        <w:w w:val="100"/>
        <w:sz w:val="28"/>
        <w:szCs w:val="28"/>
        <w:lang w:val="ro-RO" w:eastAsia="en-US" w:bidi="ar-SA"/>
      </w:rPr>
    </w:lvl>
    <w:lvl w:ilvl="1" w:tplc="2FC62762">
      <w:numFmt w:val="bullet"/>
      <w:lvlText w:val="•"/>
      <w:lvlJc w:val="left"/>
      <w:pPr>
        <w:ind w:left="1908" w:hanging="360"/>
      </w:pPr>
      <w:rPr>
        <w:rFonts w:hint="default"/>
        <w:lang w:val="ro-RO" w:eastAsia="en-US" w:bidi="ar-SA"/>
      </w:rPr>
    </w:lvl>
    <w:lvl w:ilvl="2" w:tplc="20223952">
      <w:numFmt w:val="bullet"/>
      <w:lvlText w:val="•"/>
      <w:lvlJc w:val="left"/>
      <w:pPr>
        <w:ind w:left="2816" w:hanging="360"/>
      </w:pPr>
      <w:rPr>
        <w:rFonts w:hint="default"/>
        <w:lang w:val="ro-RO" w:eastAsia="en-US" w:bidi="ar-SA"/>
      </w:rPr>
    </w:lvl>
    <w:lvl w:ilvl="3" w:tplc="5866CB9C">
      <w:numFmt w:val="bullet"/>
      <w:lvlText w:val="•"/>
      <w:lvlJc w:val="left"/>
      <w:pPr>
        <w:ind w:left="3724" w:hanging="360"/>
      </w:pPr>
      <w:rPr>
        <w:rFonts w:hint="default"/>
        <w:lang w:val="ro-RO" w:eastAsia="en-US" w:bidi="ar-SA"/>
      </w:rPr>
    </w:lvl>
    <w:lvl w:ilvl="4" w:tplc="B1020D48">
      <w:numFmt w:val="bullet"/>
      <w:lvlText w:val="•"/>
      <w:lvlJc w:val="left"/>
      <w:pPr>
        <w:ind w:left="4632" w:hanging="360"/>
      </w:pPr>
      <w:rPr>
        <w:rFonts w:hint="default"/>
        <w:lang w:val="ro-RO" w:eastAsia="en-US" w:bidi="ar-SA"/>
      </w:rPr>
    </w:lvl>
    <w:lvl w:ilvl="5" w:tplc="00C4AE3C">
      <w:numFmt w:val="bullet"/>
      <w:lvlText w:val="•"/>
      <w:lvlJc w:val="left"/>
      <w:pPr>
        <w:ind w:left="5540" w:hanging="360"/>
      </w:pPr>
      <w:rPr>
        <w:rFonts w:hint="default"/>
        <w:lang w:val="ro-RO" w:eastAsia="en-US" w:bidi="ar-SA"/>
      </w:rPr>
    </w:lvl>
    <w:lvl w:ilvl="6" w:tplc="E7D80FAE">
      <w:numFmt w:val="bullet"/>
      <w:lvlText w:val="•"/>
      <w:lvlJc w:val="left"/>
      <w:pPr>
        <w:ind w:left="6448" w:hanging="360"/>
      </w:pPr>
      <w:rPr>
        <w:rFonts w:hint="default"/>
        <w:lang w:val="ro-RO" w:eastAsia="en-US" w:bidi="ar-SA"/>
      </w:rPr>
    </w:lvl>
    <w:lvl w:ilvl="7" w:tplc="0B7613C4">
      <w:numFmt w:val="bullet"/>
      <w:lvlText w:val="•"/>
      <w:lvlJc w:val="left"/>
      <w:pPr>
        <w:ind w:left="7356" w:hanging="360"/>
      </w:pPr>
      <w:rPr>
        <w:rFonts w:hint="default"/>
        <w:lang w:val="ro-RO" w:eastAsia="en-US" w:bidi="ar-SA"/>
      </w:rPr>
    </w:lvl>
    <w:lvl w:ilvl="8" w:tplc="A10E0764">
      <w:numFmt w:val="bullet"/>
      <w:lvlText w:val="•"/>
      <w:lvlJc w:val="left"/>
      <w:pPr>
        <w:ind w:left="8264" w:hanging="360"/>
      </w:pPr>
      <w:rPr>
        <w:rFonts w:hint="default"/>
        <w:lang w:val="ro-RO" w:eastAsia="en-US" w:bidi="ar-SA"/>
      </w:rPr>
    </w:lvl>
  </w:abstractNum>
  <w:abstractNum w:abstractNumId="2" w15:restartNumberingAfterBreak="0">
    <w:nsid w:val="444C510B"/>
    <w:multiLevelType w:val="hybridMultilevel"/>
    <w:tmpl w:val="D04206C2"/>
    <w:lvl w:ilvl="0" w:tplc="8FC88684">
      <w:numFmt w:val="bullet"/>
      <w:lvlText w:val="-"/>
      <w:lvlJc w:val="left"/>
      <w:pPr>
        <w:ind w:left="359" w:hanging="164"/>
      </w:pPr>
      <w:rPr>
        <w:rFonts w:ascii="Times New Roman" w:eastAsia="Times New Roman" w:hAnsi="Times New Roman" w:cs="Times New Roman" w:hint="default"/>
        <w:b w:val="0"/>
        <w:bCs w:val="0"/>
        <w:i w:val="0"/>
        <w:iCs w:val="0"/>
        <w:spacing w:val="0"/>
        <w:w w:val="100"/>
        <w:sz w:val="28"/>
        <w:szCs w:val="28"/>
        <w:lang w:val="ro-RO" w:eastAsia="en-US" w:bidi="ar-SA"/>
      </w:rPr>
    </w:lvl>
    <w:lvl w:ilvl="1" w:tplc="DEB4607C">
      <w:numFmt w:val="bullet"/>
      <w:lvlText w:val="•"/>
      <w:lvlJc w:val="left"/>
      <w:pPr>
        <w:ind w:left="1332" w:hanging="164"/>
      </w:pPr>
      <w:rPr>
        <w:rFonts w:hint="default"/>
        <w:lang w:val="ro-RO" w:eastAsia="en-US" w:bidi="ar-SA"/>
      </w:rPr>
    </w:lvl>
    <w:lvl w:ilvl="2" w:tplc="F698A6C0">
      <w:numFmt w:val="bullet"/>
      <w:lvlText w:val="•"/>
      <w:lvlJc w:val="left"/>
      <w:pPr>
        <w:ind w:left="2304" w:hanging="164"/>
      </w:pPr>
      <w:rPr>
        <w:rFonts w:hint="default"/>
        <w:lang w:val="ro-RO" w:eastAsia="en-US" w:bidi="ar-SA"/>
      </w:rPr>
    </w:lvl>
    <w:lvl w:ilvl="3" w:tplc="81CAB7F8">
      <w:numFmt w:val="bullet"/>
      <w:lvlText w:val="•"/>
      <w:lvlJc w:val="left"/>
      <w:pPr>
        <w:ind w:left="3276" w:hanging="164"/>
      </w:pPr>
      <w:rPr>
        <w:rFonts w:hint="default"/>
        <w:lang w:val="ro-RO" w:eastAsia="en-US" w:bidi="ar-SA"/>
      </w:rPr>
    </w:lvl>
    <w:lvl w:ilvl="4" w:tplc="1B84DA90">
      <w:numFmt w:val="bullet"/>
      <w:lvlText w:val="•"/>
      <w:lvlJc w:val="left"/>
      <w:pPr>
        <w:ind w:left="4248" w:hanging="164"/>
      </w:pPr>
      <w:rPr>
        <w:rFonts w:hint="default"/>
        <w:lang w:val="ro-RO" w:eastAsia="en-US" w:bidi="ar-SA"/>
      </w:rPr>
    </w:lvl>
    <w:lvl w:ilvl="5" w:tplc="6AD850B4">
      <w:numFmt w:val="bullet"/>
      <w:lvlText w:val="•"/>
      <w:lvlJc w:val="left"/>
      <w:pPr>
        <w:ind w:left="5220" w:hanging="164"/>
      </w:pPr>
      <w:rPr>
        <w:rFonts w:hint="default"/>
        <w:lang w:val="ro-RO" w:eastAsia="en-US" w:bidi="ar-SA"/>
      </w:rPr>
    </w:lvl>
    <w:lvl w:ilvl="6" w:tplc="5B3C5E54">
      <w:numFmt w:val="bullet"/>
      <w:lvlText w:val="•"/>
      <w:lvlJc w:val="left"/>
      <w:pPr>
        <w:ind w:left="6192" w:hanging="164"/>
      </w:pPr>
      <w:rPr>
        <w:rFonts w:hint="default"/>
        <w:lang w:val="ro-RO" w:eastAsia="en-US" w:bidi="ar-SA"/>
      </w:rPr>
    </w:lvl>
    <w:lvl w:ilvl="7" w:tplc="47E0DD4C">
      <w:numFmt w:val="bullet"/>
      <w:lvlText w:val="•"/>
      <w:lvlJc w:val="left"/>
      <w:pPr>
        <w:ind w:left="7164" w:hanging="164"/>
      </w:pPr>
      <w:rPr>
        <w:rFonts w:hint="default"/>
        <w:lang w:val="ro-RO" w:eastAsia="en-US" w:bidi="ar-SA"/>
      </w:rPr>
    </w:lvl>
    <w:lvl w:ilvl="8" w:tplc="30CA3824">
      <w:numFmt w:val="bullet"/>
      <w:lvlText w:val="•"/>
      <w:lvlJc w:val="left"/>
      <w:pPr>
        <w:ind w:left="8136" w:hanging="164"/>
      </w:pPr>
      <w:rPr>
        <w:rFonts w:hint="default"/>
        <w:lang w:val="ro-RO" w:eastAsia="en-US" w:bidi="ar-SA"/>
      </w:rPr>
    </w:lvl>
  </w:abstractNum>
  <w:abstractNum w:abstractNumId="3" w15:restartNumberingAfterBreak="0">
    <w:nsid w:val="4C0F2324"/>
    <w:multiLevelType w:val="hybridMultilevel"/>
    <w:tmpl w:val="A6429C22"/>
    <w:lvl w:ilvl="0" w:tplc="5152416C">
      <w:start w:val="1"/>
      <w:numFmt w:val="decimal"/>
      <w:lvlText w:val="%1."/>
      <w:lvlJc w:val="left"/>
      <w:pPr>
        <w:ind w:left="1355" w:hanging="276"/>
      </w:pPr>
      <w:rPr>
        <w:rFonts w:ascii="Times New Roman" w:eastAsia="Times New Roman" w:hAnsi="Times New Roman" w:cs="Times New Roman" w:hint="default"/>
        <w:b w:val="0"/>
        <w:bCs w:val="0"/>
        <w:i w:val="0"/>
        <w:iCs w:val="0"/>
        <w:spacing w:val="0"/>
        <w:w w:val="100"/>
        <w:sz w:val="28"/>
        <w:szCs w:val="28"/>
        <w:lang w:val="ro-RO" w:eastAsia="en-US" w:bidi="ar-SA"/>
      </w:rPr>
    </w:lvl>
    <w:lvl w:ilvl="1" w:tplc="3B7098AA">
      <w:numFmt w:val="bullet"/>
      <w:lvlText w:val="•"/>
      <w:lvlJc w:val="left"/>
      <w:pPr>
        <w:ind w:left="2232" w:hanging="276"/>
      </w:pPr>
      <w:rPr>
        <w:rFonts w:hint="default"/>
        <w:lang w:val="ro-RO" w:eastAsia="en-US" w:bidi="ar-SA"/>
      </w:rPr>
    </w:lvl>
    <w:lvl w:ilvl="2" w:tplc="58E6F6CA">
      <w:numFmt w:val="bullet"/>
      <w:lvlText w:val="•"/>
      <w:lvlJc w:val="left"/>
      <w:pPr>
        <w:ind w:left="3104" w:hanging="276"/>
      </w:pPr>
      <w:rPr>
        <w:rFonts w:hint="default"/>
        <w:lang w:val="ro-RO" w:eastAsia="en-US" w:bidi="ar-SA"/>
      </w:rPr>
    </w:lvl>
    <w:lvl w:ilvl="3" w:tplc="3856BF6A">
      <w:numFmt w:val="bullet"/>
      <w:lvlText w:val="•"/>
      <w:lvlJc w:val="left"/>
      <w:pPr>
        <w:ind w:left="3976" w:hanging="276"/>
      </w:pPr>
      <w:rPr>
        <w:rFonts w:hint="default"/>
        <w:lang w:val="ro-RO" w:eastAsia="en-US" w:bidi="ar-SA"/>
      </w:rPr>
    </w:lvl>
    <w:lvl w:ilvl="4" w:tplc="D598BBB4">
      <w:numFmt w:val="bullet"/>
      <w:lvlText w:val="•"/>
      <w:lvlJc w:val="left"/>
      <w:pPr>
        <w:ind w:left="4848" w:hanging="276"/>
      </w:pPr>
      <w:rPr>
        <w:rFonts w:hint="default"/>
        <w:lang w:val="ro-RO" w:eastAsia="en-US" w:bidi="ar-SA"/>
      </w:rPr>
    </w:lvl>
    <w:lvl w:ilvl="5" w:tplc="9B00E43E">
      <w:numFmt w:val="bullet"/>
      <w:lvlText w:val="•"/>
      <w:lvlJc w:val="left"/>
      <w:pPr>
        <w:ind w:left="5720" w:hanging="276"/>
      </w:pPr>
      <w:rPr>
        <w:rFonts w:hint="default"/>
        <w:lang w:val="ro-RO" w:eastAsia="en-US" w:bidi="ar-SA"/>
      </w:rPr>
    </w:lvl>
    <w:lvl w:ilvl="6" w:tplc="A40A98C6">
      <w:numFmt w:val="bullet"/>
      <w:lvlText w:val="•"/>
      <w:lvlJc w:val="left"/>
      <w:pPr>
        <w:ind w:left="6592" w:hanging="276"/>
      </w:pPr>
      <w:rPr>
        <w:rFonts w:hint="default"/>
        <w:lang w:val="ro-RO" w:eastAsia="en-US" w:bidi="ar-SA"/>
      </w:rPr>
    </w:lvl>
    <w:lvl w:ilvl="7" w:tplc="94365C1C">
      <w:numFmt w:val="bullet"/>
      <w:lvlText w:val="•"/>
      <w:lvlJc w:val="left"/>
      <w:pPr>
        <w:ind w:left="7464" w:hanging="276"/>
      </w:pPr>
      <w:rPr>
        <w:rFonts w:hint="default"/>
        <w:lang w:val="ro-RO" w:eastAsia="en-US" w:bidi="ar-SA"/>
      </w:rPr>
    </w:lvl>
    <w:lvl w:ilvl="8" w:tplc="0BCA88CC">
      <w:numFmt w:val="bullet"/>
      <w:lvlText w:val="•"/>
      <w:lvlJc w:val="left"/>
      <w:pPr>
        <w:ind w:left="8336" w:hanging="276"/>
      </w:pPr>
      <w:rPr>
        <w:rFonts w:hint="default"/>
        <w:lang w:val="ro-RO"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C15C00"/>
    <w:rsid w:val="000439D6"/>
    <w:rsid w:val="003B4EAF"/>
    <w:rsid w:val="00632E2A"/>
    <w:rsid w:val="00863663"/>
    <w:rsid w:val="0092680F"/>
    <w:rsid w:val="00BA1093"/>
    <w:rsid w:val="00C15C00"/>
    <w:rsid w:val="00E3031E"/>
    <w:rsid w:val="00EF0D17"/>
    <w:rsid w:val="00F03287"/>
    <w:rsid w:val="00F166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90743"/>
  <w15:docId w15:val="{079A726B-4D47-458A-9E6B-9A776EB0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spacing w:before="60"/>
      <w:ind w:left="57"/>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8"/>
      <w:szCs w:val="28"/>
    </w:rPr>
  </w:style>
  <w:style w:type="paragraph" w:styleId="ListParagraph">
    <w:name w:val="List Paragraph"/>
    <w:basedOn w:val="Normal"/>
    <w:uiPriority w:val="1"/>
    <w:qFormat/>
    <w:pPr>
      <w:ind w:left="990" w:hanging="35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A10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093"/>
    <w:rPr>
      <w:rFonts w:ascii="Segoe UI" w:eastAsia="Times New Roman"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355</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Marian</dc:creator>
  <dc:description/>
  <cp:lastModifiedBy>Admin</cp:lastModifiedBy>
  <cp:revision>7</cp:revision>
  <cp:lastPrinted>2025-05-23T11:59:00Z</cp:lastPrinted>
  <dcterms:created xsi:type="dcterms:W3CDTF">2025-05-23T10:50:00Z</dcterms:created>
  <dcterms:modified xsi:type="dcterms:W3CDTF">2025-05-26T05:42:00Z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2024-11-14T00:00:00Z</vt:filetime>
  </property>
  <property fmtid="{D5CDD505-2E9C-101B-9397-08002B2CF9AE}" pid="3" name="Creator">
    <vt:lpwstr>Acrobat PDFMaker 24 for Word</vt:lpwstr>
  </property>
  <property fmtid="{D5CDD505-2E9C-101B-9397-08002B2CF9AE}" pid="4" name="LastSaved">
    <vt:filetime>2025-05-23T00:00:00Z</vt:filetime>
  </property>
  <property fmtid="{D5CDD505-2E9C-101B-9397-08002B2CF9AE}" pid="5" name="Producer">
    <vt:lpwstr>Adobe PDF Library 24.4.19</vt:lpwstr>
  </property>
  <property fmtid="{D5CDD505-2E9C-101B-9397-08002B2CF9AE}" pid="6" name="SourceModified">
    <vt:lpwstr>D:20241114085055</vt:lpwstr>
  </property>
</Properties>
</file>